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FE" w:rsidRDefault="008213F7" w:rsidP="00C955FE">
      <w:pPr>
        <w:jc w:val="center"/>
        <w:rPr>
          <w:b/>
          <w:szCs w:val="22"/>
        </w:rPr>
      </w:pPr>
      <w:r>
        <w:rPr>
          <w:noProof/>
          <w:lang w:eastAsia="en-GB"/>
        </w:rPr>
        <w:drawing>
          <wp:inline distT="0" distB="0" distL="0" distR="0">
            <wp:extent cx="2352675" cy="1257300"/>
            <wp:effectExtent l="0" t="0" r="0" b="0"/>
            <wp:docPr id="1" name="Picture 1" descr="FOB Purple-Orang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 Purple-Orange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257300"/>
                    </a:xfrm>
                    <a:prstGeom prst="rect">
                      <a:avLst/>
                    </a:prstGeom>
                    <a:noFill/>
                    <a:ln>
                      <a:noFill/>
                    </a:ln>
                  </pic:spPr>
                </pic:pic>
              </a:graphicData>
            </a:graphic>
          </wp:inline>
        </w:drawing>
      </w:r>
    </w:p>
    <w:p w:rsidR="00C955FE" w:rsidRDefault="00C955FE" w:rsidP="00C955FE">
      <w:pPr>
        <w:pBdr>
          <w:bottom w:val="single" w:sz="12" w:space="1" w:color="auto"/>
        </w:pBdr>
        <w:rPr>
          <w:b/>
          <w:szCs w:val="22"/>
        </w:rPr>
      </w:pPr>
    </w:p>
    <w:p w:rsidR="00C955FE" w:rsidRDefault="00C955FE" w:rsidP="00C955FE">
      <w:pPr>
        <w:rPr>
          <w:b/>
          <w:szCs w:val="22"/>
        </w:rPr>
      </w:pPr>
    </w:p>
    <w:p w:rsidR="00C955FE" w:rsidRPr="00817DC5" w:rsidRDefault="00C955FE" w:rsidP="00C955FE">
      <w:pPr>
        <w:rPr>
          <w:b/>
          <w:szCs w:val="22"/>
        </w:rPr>
      </w:pPr>
      <w:r w:rsidRPr="00817DC5">
        <w:rPr>
          <w:b/>
          <w:szCs w:val="22"/>
        </w:rPr>
        <w:fldChar w:fldCharType="begin"/>
      </w:r>
      <w:r w:rsidRPr="00817DC5">
        <w:rPr>
          <w:b/>
          <w:szCs w:val="22"/>
        </w:rPr>
        <w:instrText xml:space="preserve"> DOCPROPERTY  CommitteeName  \* MERGEFORMAT </w:instrText>
      </w:r>
      <w:r w:rsidRPr="00817DC5">
        <w:rPr>
          <w:b/>
          <w:szCs w:val="22"/>
        </w:rPr>
        <w:fldChar w:fldCharType="separate"/>
      </w:r>
      <w:r w:rsidRPr="00817DC5">
        <w:rPr>
          <w:b/>
          <w:szCs w:val="22"/>
        </w:rPr>
        <w:t>Forest of Bowland Area of Outstanding Natural Beauty Joint Advisory Committee</w:t>
      </w:r>
      <w:r w:rsidRPr="00817DC5">
        <w:rPr>
          <w:b/>
          <w:szCs w:val="22"/>
        </w:rPr>
        <w:fldChar w:fldCharType="end"/>
      </w:r>
    </w:p>
    <w:p w:rsidR="00C955FE" w:rsidRPr="00817DC5" w:rsidRDefault="00C955FE" w:rsidP="00C955FE">
      <w:pPr>
        <w:rPr>
          <w:b/>
          <w:szCs w:val="22"/>
        </w:rPr>
      </w:pPr>
    </w:p>
    <w:p w:rsidR="00C955FE" w:rsidRPr="00817DC5" w:rsidRDefault="00C955FE" w:rsidP="00C955FE">
      <w:pPr>
        <w:rPr>
          <w:b/>
          <w:szCs w:val="22"/>
        </w:rPr>
      </w:pPr>
      <w:r w:rsidRPr="00817DC5">
        <w:rPr>
          <w:b/>
          <w:szCs w:val="22"/>
        </w:rPr>
        <w:t xml:space="preserve">Minutes of the Meeting held on </w:t>
      </w:r>
      <w:r w:rsidRPr="00817DC5">
        <w:rPr>
          <w:b/>
        </w:rPr>
        <w:fldChar w:fldCharType="begin"/>
      </w:r>
      <w:r w:rsidRPr="00817DC5">
        <w:rPr>
          <w:b/>
        </w:rPr>
        <w:instrText xml:space="preserve"> DOCPROPERTY "MeetingDateLegal"  \* MERGEFORMAT </w:instrText>
      </w:r>
      <w:r w:rsidRPr="00817DC5">
        <w:rPr>
          <w:b/>
        </w:rPr>
        <w:fldChar w:fldCharType="separate"/>
      </w:r>
      <w:r w:rsidRPr="00817DC5">
        <w:rPr>
          <w:b/>
          <w:bCs w:val="0"/>
          <w:lang w:val="en-US"/>
        </w:rPr>
        <w:t>Thursday</w:t>
      </w:r>
      <w:r w:rsidRPr="00817DC5">
        <w:rPr>
          <w:b/>
        </w:rPr>
        <w:t>, 18th April, 2019</w:t>
      </w:r>
      <w:r w:rsidRPr="00817DC5">
        <w:rPr>
          <w:b/>
        </w:rPr>
        <w:fldChar w:fldCharType="end"/>
      </w:r>
      <w:r>
        <w:rPr>
          <w:b/>
        </w:rPr>
        <w:t xml:space="preserve"> a</w:t>
      </w:r>
      <w:r w:rsidRPr="00817DC5">
        <w:rPr>
          <w:b/>
        </w:rPr>
        <w:t>t</w:t>
      </w:r>
      <w:r>
        <w:rPr>
          <w:b/>
        </w:rPr>
        <w:t xml:space="preserve"> </w:t>
      </w:r>
      <w:r w:rsidRPr="00817DC5">
        <w:rPr>
          <w:b/>
        </w:rPr>
        <w:fldChar w:fldCharType="begin"/>
      </w:r>
      <w:r w:rsidRPr="00817DC5">
        <w:rPr>
          <w:b/>
        </w:rPr>
        <w:instrText xml:space="preserve"> DOCPROPERTY  MeetingTime  \* MERGEFORMAT </w:instrText>
      </w:r>
      <w:r w:rsidRPr="00817DC5">
        <w:rPr>
          <w:b/>
        </w:rPr>
        <w:fldChar w:fldCharType="separate"/>
      </w:r>
      <w:r w:rsidRPr="00817DC5">
        <w:rPr>
          <w:b/>
        </w:rPr>
        <w:t>2.00 pm</w:t>
      </w:r>
      <w:r w:rsidRPr="00817DC5">
        <w:rPr>
          <w:b/>
        </w:rPr>
        <w:fldChar w:fldCharType="end"/>
      </w:r>
      <w:r>
        <w:rPr>
          <w:b/>
        </w:rPr>
        <w:t xml:space="preserve"> in</w:t>
      </w:r>
      <w:r w:rsidRPr="00817DC5">
        <w:rPr>
          <w:b/>
        </w:rPr>
        <w:t xml:space="preserve"> </w:t>
      </w:r>
      <w:r w:rsidRPr="00817DC5">
        <w:rPr>
          <w:b/>
        </w:rPr>
        <w:fldChar w:fldCharType="begin"/>
      </w:r>
      <w:r w:rsidRPr="00817DC5">
        <w:rPr>
          <w:b/>
        </w:rPr>
        <w:instrText xml:space="preserve"> DOCPROPERTY  MeetingLocation  \* MERGEFORMAT </w:instrText>
      </w:r>
      <w:r w:rsidRPr="00817DC5">
        <w:rPr>
          <w:b/>
        </w:rPr>
        <w:fldChar w:fldCharType="separate"/>
      </w:r>
      <w:r w:rsidRPr="00817DC5">
        <w:rPr>
          <w:b/>
        </w:rPr>
        <w:t>Calder Vale Social Club Building, Calder Vale Country Club, Vale Terrace, Calder Vale, Preston PR3 1SH</w:t>
      </w:r>
      <w:r w:rsidRPr="00817DC5">
        <w:rPr>
          <w:b/>
        </w:rPr>
        <w:fldChar w:fldCharType="end"/>
      </w:r>
    </w:p>
    <w:p w:rsidR="00C955FE" w:rsidRPr="00817DC5" w:rsidRDefault="00C955FE" w:rsidP="00C955FE">
      <w:pPr>
        <w:ind w:right="-28"/>
        <w:rPr>
          <w:b/>
        </w:rPr>
      </w:pPr>
    </w:p>
    <w:p w:rsidR="00C955FE" w:rsidRPr="009D71E8" w:rsidRDefault="0025693B" w:rsidP="00C955FE">
      <w:pPr>
        <w:ind w:right="-28"/>
        <w:rPr>
          <w:b/>
        </w:rPr>
      </w:pPr>
      <w:r>
        <w:rPr>
          <w:b/>
        </w:rPr>
        <w:t>Present</w:t>
      </w:r>
    </w:p>
    <w:p w:rsidR="00C955FE" w:rsidRDefault="00C955FE" w:rsidP="00C955FE">
      <w:pPr>
        <w:ind w:right="-28"/>
      </w:pPr>
    </w:p>
    <w:tbl>
      <w:tblPr>
        <w:tblW w:w="9948" w:type="dxa"/>
        <w:tblLook w:val="04A0" w:firstRow="1" w:lastRow="0" w:firstColumn="1" w:lastColumn="0" w:noHBand="0" w:noVBand="1"/>
      </w:tblPr>
      <w:tblGrid>
        <w:gridCol w:w="9948"/>
      </w:tblGrid>
      <w:tr w:rsidR="00C955FE" w:rsidRPr="00B63932" w:rsidTr="00C955FE">
        <w:tc>
          <w:tcPr>
            <w:tcW w:w="9948" w:type="dxa"/>
          </w:tcPr>
          <w:p w:rsidR="00C955FE" w:rsidRPr="00B63932" w:rsidRDefault="00C955FE" w:rsidP="00C955FE">
            <w:pPr>
              <w:ind w:right="-28"/>
              <w:rPr>
                <w:b/>
              </w:rPr>
            </w:pPr>
            <w:r w:rsidRPr="00B63932">
              <w:rPr>
                <w:b/>
              </w:rPr>
              <w:t>Chair</w:t>
            </w:r>
          </w:p>
        </w:tc>
      </w:tr>
      <w:tr w:rsidR="00C955FE" w:rsidRPr="00BD0426" w:rsidTr="00C955FE">
        <w:tc>
          <w:tcPr>
            <w:tcW w:w="9948" w:type="dxa"/>
          </w:tcPr>
          <w:p w:rsidR="00C955FE" w:rsidRPr="00BD0426" w:rsidRDefault="00C955FE" w:rsidP="00C955FE">
            <w:pPr>
              <w:ind w:right="-28"/>
            </w:pPr>
          </w:p>
        </w:tc>
      </w:tr>
      <w:tr w:rsidR="00C955FE" w:rsidRPr="003D3E0A" w:rsidTr="00C955FE">
        <w:tc>
          <w:tcPr>
            <w:tcW w:w="9948" w:type="dxa"/>
          </w:tcPr>
          <w:p w:rsidR="00C955FE" w:rsidRPr="003D3E0A" w:rsidRDefault="0025693B" w:rsidP="00641219">
            <w:pPr>
              <w:ind w:right="-28"/>
            </w:pPr>
            <w:r>
              <w:rPr>
                <w:bCs w:val="0"/>
                <w:lang w:val="en-US"/>
              </w:rPr>
              <w:t>Elliott Lorimer,</w:t>
            </w:r>
            <w:r w:rsidR="00641219">
              <w:rPr>
                <w:bCs w:val="0"/>
                <w:lang w:val="en-US"/>
              </w:rPr>
              <w:t xml:space="preserve"> Forest of Bowland AONB Unit,</w:t>
            </w:r>
            <w:r>
              <w:rPr>
                <w:bCs w:val="0"/>
                <w:lang w:val="en-US"/>
              </w:rPr>
              <w:t xml:space="preserve"> Lancashire County Council</w:t>
            </w:r>
            <w:r w:rsidR="00C955FE" w:rsidRPr="003D3E0A">
              <w:rPr>
                <w:bCs w:val="0"/>
                <w:lang w:val="en-US"/>
              </w:rPr>
              <w:fldChar w:fldCharType="begin"/>
            </w:r>
            <w:r w:rsidR="00C955FE" w:rsidRPr="003D3E0A">
              <w:rPr>
                <w:bCs w:val="0"/>
                <w:lang w:val="en-US"/>
              </w:rPr>
              <w:instrText xml:space="preserve">DOCVARIABLE "ChairPresentRepresentingRows"  \* MERGEFORMAT </w:instrText>
            </w:r>
            <w:r w:rsidR="00C955FE" w:rsidRPr="003D3E0A">
              <w:rPr>
                <w:bCs w:val="0"/>
                <w:lang w:val="en-US"/>
              </w:rPr>
              <w:fldChar w:fldCharType="end"/>
            </w:r>
          </w:p>
        </w:tc>
      </w:tr>
      <w:tr w:rsidR="00C955FE" w:rsidTr="00C955FE">
        <w:tc>
          <w:tcPr>
            <w:tcW w:w="9948" w:type="dxa"/>
          </w:tcPr>
          <w:p w:rsidR="00C955FE" w:rsidRDefault="00C955FE" w:rsidP="00C955FE">
            <w:pPr>
              <w:ind w:right="-28"/>
            </w:pPr>
          </w:p>
        </w:tc>
      </w:tr>
      <w:tr w:rsidR="00C955FE" w:rsidRPr="00B63932" w:rsidTr="00C955FE">
        <w:tc>
          <w:tcPr>
            <w:tcW w:w="9948" w:type="dxa"/>
          </w:tcPr>
          <w:p w:rsidR="00C955FE" w:rsidRPr="00B63932" w:rsidRDefault="00C955FE" w:rsidP="00C955FE">
            <w:pPr>
              <w:ind w:right="-28"/>
              <w:rPr>
                <w:b/>
              </w:rPr>
            </w:pPr>
            <w:r w:rsidRPr="00B63932">
              <w:rPr>
                <w:b/>
              </w:rPr>
              <w:t>Committee Members</w:t>
            </w:r>
          </w:p>
        </w:tc>
      </w:tr>
      <w:tr w:rsidR="00C955FE" w:rsidTr="00C955FE">
        <w:tc>
          <w:tcPr>
            <w:tcW w:w="9948" w:type="dxa"/>
          </w:tcPr>
          <w:p w:rsidR="00C955FE" w:rsidRDefault="00C955FE" w:rsidP="00C955FE">
            <w:pPr>
              <w:ind w:right="-28"/>
            </w:pPr>
          </w:p>
        </w:tc>
      </w:tr>
      <w:tr w:rsidR="00C955FE" w:rsidTr="00C955FE">
        <w:tc>
          <w:tcPr>
            <w:tcW w:w="9948" w:type="dxa"/>
          </w:tcPr>
          <w:p w:rsidR="00C955FE" w:rsidRPr="00CB5525" w:rsidRDefault="00C955FE" w:rsidP="00C955FE">
            <w:pPr>
              <w:ind w:right="-28"/>
            </w:pPr>
            <w:r w:rsidRPr="00CB5525">
              <w:rPr>
                <w:bCs w:val="0"/>
                <w:lang w:val="en-US"/>
              </w:rPr>
              <w:fldChar w:fldCharType="begin"/>
            </w:r>
            <w:r w:rsidRPr="00CB5525">
              <w:rPr>
                <w:bCs w:val="0"/>
                <w:lang w:val="en-US"/>
              </w:rPr>
              <w:instrText xml:space="preserve">DOCVARIABLE "MemberPresentRepresentingRows"  \* MERGEFORMAT </w:instrText>
            </w:r>
            <w:r w:rsidRPr="00CB5525">
              <w:rPr>
                <w:bCs w:val="0"/>
                <w:lang w:val="en-US"/>
              </w:rPr>
              <w:fldChar w:fldCharType="separate"/>
            </w:r>
            <w:r w:rsidRPr="00CB5525">
              <w:rPr>
                <w:bCs w:val="0"/>
                <w:lang w:val="en-US"/>
              </w:rPr>
              <w:t>Councillor Ian Thompson, Craven District Council</w:t>
            </w:r>
          </w:p>
          <w:p w:rsidR="00C955FE" w:rsidRPr="00CB5525" w:rsidRDefault="00C955FE" w:rsidP="00C955FE">
            <w:pPr>
              <w:ind w:right="-28"/>
              <w:rPr>
                <w:bCs w:val="0"/>
                <w:lang w:val="en-US"/>
              </w:rPr>
            </w:pPr>
            <w:r w:rsidRPr="00CB5525">
              <w:rPr>
                <w:bCs w:val="0"/>
                <w:lang w:val="en-US"/>
              </w:rPr>
              <w:t>Councillor Mrs Rosemary Elms, Ribble Valley Borough Council</w:t>
            </w:r>
          </w:p>
          <w:p w:rsidR="00C955FE" w:rsidRPr="00CB5525" w:rsidRDefault="00C955FE" w:rsidP="00C955FE">
            <w:pPr>
              <w:ind w:right="-28"/>
              <w:rPr>
                <w:bCs w:val="0"/>
                <w:lang w:val="en-US"/>
              </w:rPr>
            </w:pPr>
            <w:r w:rsidRPr="00CB5525">
              <w:rPr>
                <w:bCs w:val="0"/>
                <w:lang w:val="en-US"/>
              </w:rPr>
              <w:t>Councillor John Browne, Preston City Council</w:t>
            </w:r>
          </w:p>
          <w:p w:rsidR="00C955FE" w:rsidRPr="00CB5525" w:rsidRDefault="00C955FE" w:rsidP="00C955FE">
            <w:pPr>
              <w:ind w:right="-28"/>
              <w:rPr>
                <w:bCs w:val="0"/>
                <w:lang w:val="en-US"/>
              </w:rPr>
            </w:pPr>
            <w:r w:rsidRPr="00CB5525">
              <w:rPr>
                <w:bCs w:val="0"/>
                <w:lang w:val="en-US"/>
              </w:rPr>
              <w:t>Councillor John Ibison, Wyre Borough Council</w:t>
            </w:r>
          </w:p>
          <w:p w:rsidR="00C955FE" w:rsidRPr="00CB5525" w:rsidRDefault="00C955FE" w:rsidP="00C955FE">
            <w:pPr>
              <w:ind w:right="-28"/>
              <w:rPr>
                <w:bCs w:val="0"/>
                <w:lang w:val="en-US"/>
              </w:rPr>
            </w:pPr>
            <w:r w:rsidRPr="00CB5525">
              <w:rPr>
                <w:bCs w:val="0"/>
                <w:lang w:val="en-US"/>
              </w:rPr>
              <w:t>Matthew Upton, United Utilities</w:t>
            </w:r>
          </w:p>
          <w:p w:rsidR="00C955FE" w:rsidRPr="00CB5525" w:rsidRDefault="00C955FE" w:rsidP="00C955FE">
            <w:pPr>
              <w:ind w:right="-28"/>
              <w:rPr>
                <w:bCs w:val="0"/>
                <w:lang w:val="en-US"/>
              </w:rPr>
            </w:pPr>
            <w:r w:rsidRPr="00CB5525">
              <w:rPr>
                <w:bCs w:val="0"/>
                <w:lang w:val="en-US"/>
              </w:rPr>
              <w:t>Mr Andrew Taylor, Bowland Land Managers Forum</w:t>
            </w:r>
          </w:p>
          <w:p w:rsidR="00C955FE" w:rsidRPr="00CB5525" w:rsidRDefault="00C955FE" w:rsidP="00C955FE">
            <w:pPr>
              <w:ind w:right="-28"/>
              <w:rPr>
                <w:bCs w:val="0"/>
                <w:lang w:val="en-US"/>
              </w:rPr>
            </w:pPr>
            <w:r w:rsidRPr="00CB5525">
              <w:rPr>
                <w:bCs w:val="0"/>
                <w:lang w:val="en-US"/>
              </w:rPr>
              <w:t>David Kelly, Ramblers Association</w:t>
            </w:r>
          </w:p>
          <w:p w:rsidR="00C955FE" w:rsidRPr="00CB5525" w:rsidRDefault="00C955FE" w:rsidP="00C955FE">
            <w:pPr>
              <w:ind w:right="-28"/>
            </w:pPr>
            <w:r w:rsidRPr="00CB5525">
              <w:rPr>
                <w:bCs w:val="0"/>
                <w:lang w:val="en-US"/>
              </w:rPr>
              <w:t>Chris Kynch, Lancashire Association of Local Councils (Parish Councils)</w:t>
            </w:r>
            <w:r w:rsidRPr="00CB5525">
              <w:rPr>
                <w:bCs w:val="0"/>
                <w:lang w:val="en-US"/>
              </w:rPr>
              <w:fldChar w:fldCharType="end"/>
            </w:r>
          </w:p>
          <w:p w:rsidR="00C955FE" w:rsidRDefault="00C955FE" w:rsidP="00C955FE">
            <w:pPr>
              <w:ind w:right="-28"/>
            </w:pPr>
          </w:p>
        </w:tc>
      </w:tr>
      <w:tr w:rsidR="00C955FE" w:rsidRPr="00B63932" w:rsidTr="00C955FE">
        <w:tc>
          <w:tcPr>
            <w:tcW w:w="9948" w:type="dxa"/>
          </w:tcPr>
          <w:p w:rsidR="00C955FE" w:rsidRPr="00B63932" w:rsidRDefault="00C955FE" w:rsidP="00C955FE">
            <w:pPr>
              <w:ind w:right="-28"/>
              <w:rPr>
                <w:b/>
              </w:rPr>
            </w:pPr>
            <w:r w:rsidRPr="00B63932">
              <w:rPr>
                <w:b/>
              </w:rPr>
              <w:t>Officers</w:t>
            </w:r>
          </w:p>
        </w:tc>
      </w:tr>
      <w:tr w:rsidR="00C955FE" w:rsidTr="00C955FE">
        <w:tc>
          <w:tcPr>
            <w:tcW w:w="9948" w:type="dxa"/>
          </w:tcPr>
          <w:p w:rsidR="00C955FE" w:rsidRDefault="00C955FE" w:rsidP="00C955FE">
            <w:pPr>
              <w:ind w:right="-28"/>
            </w:pPr>
          </w:p>
        </w:tc>
      </w:tr>
      <w:tr w:rsidR="00C955FE" w:rsidTr="00C955FE">
        <w:tc>
          <w:tcPr>
            <w:tcW w:w="9948" w:type="dxa"/>
          </w:tcPr>
          <w:p w:rsidR="00C955FE" w:rsidRPr="00B63932" w:rsidRDefault="00C955FE" w:rsidP="00C955FE">
            <w:pPr>
              <w:ind w:right="-28"/>
              <w:rPr>
                <w:rFonts w:cs="Arial"/>
                <w:szCs w:val="20"/>
                <w:lang w:eastAsia="en-GB"/>
              </w:rPr>
            </w:pPr>
            <w:r w:rsidRPr="00B63932">
              <w:rPr>
                <w:rFonts w:cs="Arial"/>
                <w:bCs w:val="0"/>
                <w:szCs w:val="20"/>
                <w:lang w:val="en-US" w:eastAsia="en-GB"/>
              </w:rPr>
              <w:fldChar w:fldCharType="begin"/>
            </w:r>
            <w:r w:rsidRPr="00B63932">
              <w:rPr>
                <w:rFonts w:cs="Arial"/>
                <w:bCs w:val="0"/>
                <w:szCs w:val="20"/>
                <w:lang w:val="en-US" w:eastAsia="en-GB"/>
              </w:rPr>
              <w:instrText xml:space="preserve">DOCVARIABLE "OfficerAttendedRepresentingRows"  \* MERGEFORMAT </w:instrText>
            </w:r>
            <w:r w:rsidRPr="00B63932">
              <w:rPr>
                <w:rFonts w:cs="Arial"/>
                <w:bCs w:val="0"/>
                <w:szCs w:val="20"/>
                <w:lang w:val="en-US" w:eastAsia="en-GB"/>
              </w:rPr>
              <w:fldChar w:fldCharType="separate"/>
            </w:r>
            <w:r w:rsidR="00641219">
              <w:rPr>
                <w:rFonts w:cs="Arial"/>
                <w:bCs w:val="0"/>
                <w:szCs w:val="20"/>
                <w:lang w:val="en-US" w:eastAsia="en-GB"/>
              </w:rPr>
              <w:t xml:space="preserve">Alison Boden, Wyre </w:t>
            </w:r>
            <w:r w:rsidRPr="00B63932">
              <w:rPr>
                <w:rFonts w:cs="Arial"/>
                <w:bCs w:val="0"/>
                <w:szCs w:val="20"/>
                <w:lang w:val="en-US" w:eastAsia="en-GB"/>
              </w:rPr>
              <w:t>Council</w:t>
            </w:r>
          </w:p>
          <w:p w:rsidR="00C955FE" w:rsidRPr="00B63932" w:rsidRDefault="00C955FE" w:rsidP="00C955FE">
            <w:pPr>
              <w:ind w:right="-28"/>
              <w:rPr>
                <w:rFonts w:cs="Arial"/>
                <w:bCs w:val="0"/>
                <w:szCs w:val="20"/>
                <w:lang w:val="en-US" w:eastAsia="en-GB"/>
              </w:rPr>
            </w:pPr>
            <w:r w:rsidRPr="00B63932">
              <w:rPr>
                <w:rFonts w:cs="Arial"/>
                <w:bCs w:val="0"/>
                <w:szCs w:val="20"/>
                <w:lang w:val="en-US" w:eastAsia="en-GB"/>
              </w:rPr>
              <w:t>Hetty Byrne, Forest of Bowland AONB Unit</w:t>
            </w:r>
          </w:p>
          <w:p w:rsidR="00C955FE" w:rsidRPr="00B63932" w:rsidRDefault="00C955FE" w:rsidP="00C955FE">
            <w:pPr>
              <w:ind w:right="-28"/>
              <w:rPr>
                <w:rFonts w:cs="Arial"/>
                <w:bCs w:val="0"/>
                <w:szCs w:val="20"/>
                <w:lang w:val="en-US" w:eastAsia="en-GB"/>
              </w:rPr>
            </w:pPr>
            <w:r w:rsidRPr="00B63932">
              <w:rPr>
                <w:rFonts w:cs="Arial"/>
                <w:bCs w:val="0"/>
                <w:szCs w:val="20"/>
                <w:lang w:val="en-US" w:eastAsia="en-GB"/>
              </w:rPr>
              <w:t>David Porter, Lancaster City Council</w:t>
            </w:r>
          </w:p>
          <w:p w:rsidR="00C955FE" w:rsidRPr="00B63932" w:rsidRDefault="00C955FE" w:rsidP="00C955FE">
            <w:pPr>
              <w:ind w:right="-28"/>
              <w:rPr>
                <w:rFonts w:cs="Arial"/>
                <w:bCs w:val="0"/>
                <w:szCs w:val="20"/>
                <w:lang w:val="en-US" w:eastAsia="en-GB"/>
              </w:rPr>
            </w:pPr>
            <w:r w:rsidRPr="00B63932">
              <w:rPr>
                <w:rFonts w:cs="Arial"/>
                <w:bCs w:val="0"/>
                <w:szCs w:val="20"/>
                <w:lang w:val="en-US" w:eastAsia="en-GB"/>
              </w:rPr>
              <w:t>Sandra Silk, Forest of Bowland AONB Unit</w:t>
            </w:r>
          </w:p>
          <w:p w:rsidR="00C955FE" w:rsidRPr="00B63932" w:rsidRDefault="00C955FE" w:rsidP="00C955FE">
            <w:pPr>
              <w:ind w:right="-28"/>
              <w:rPr>
                <w:rFonts w:cs="Arial"/>
                <w:bCs w:val="0"/>
                <w:szCs w:val="20"/>
                <w:lang w:val="en-US" w:eastAsia="en-GB"/>
              </w:rPr>
            </w:pPr>
            <w:r w:rsidRPr="00B63932">
              <w:rPr>
                <w:rFonts w:cs="Arial"/>
                <w:bCs w:val="0"/>
                <w:szCs w:val="20"/>
                <w:lang w:val="en-US" w:eastAsia="en-GB"/>
              </w:rPr>
              <w:t>Sam Gorton, Legal and Democratic Services, LCC</w:t>
            </w:r>
          </w:p>
          <w:p w:rsidR="00C955FE" w:rsidRPr="00B63932" w:rsidRDefault="00C955FE" w:rsidP="00C955FE">
            <w:pPr>
              <w:ind w:right="-28"/>
              <w:rPr>
                <w:rFonts w:cs="Arial"/>
                <w:szCs w:val="20"/>
                <w:lang w:eastAsia="en-GB"/>
              </w:rPr>
            </w:pPr>
            <w:r w:rsidRPr="00B63932">
              <w:rPr>
                <w:rFonts w:cs="Arial"/>
                <w:bCs w:val="0"/>
                <w:szCs w:val="20"/>
                <w:lang w:val="en-US" w:eastAsia="en-GB"/>
              </w:rPr>
              <w:t>Graham Nuttall, Wyre Ranger Service</w:t>
            </w:r>
            <w:r w:rsidRPr="00B63932">
              <w:rPr>
                <w:rFonts w:cs="Arial"/>
                <w:bCs w:val="0"/>
                <w:szCs w:val="20"/>
                <w:lang w:val="en-US" w:eastAsia="en-GB"/>
              </w:rPr>
              <w:fldChar w:fldCharType="end"/>
            </w:r>
          </w:p>
          <w:p w:rsidR="00C955FE" w:rsidRDefault="0025693B" w:rsidP="00C955FE">
            <w:pPr>
              <w:ind w:right="-28"/>
            </w:pPr>
            <w:r>
              <w:t>Lucy Brookfield, Wyre Rivers Trust</w:t>
            </w:r>
          </w:p>
          <w:p w:rsidR="0025693B" w:rsidRDefault="0025693B" w:rsidP="00C955FE">
            <w:pPr>
              <w:ind w:right="-28"/>
            </w:pPr>
          </w:p>
        </w:tc>
      </w:tr>
      <w:tr w:rsidR="00C955FE" w:rsidRPr="003251BD" w:rsidTr="00C955FE">
        <w:tc>
          <w:tcPr>
            <w:tcW w:w="9948" w:type="dxa"/>
          </w:tcPr>
          <w:p w:rsidR="00C955FE" w:rsidRPr="003251BD" w:rsidRDefault="00C955FE" w:rsidP="00C955FE">
            <w:pPr>
              <w:ind w:right="-28"/>
              <w:rPr>
                <w:rFonts w:cs="Arial"/>
                <w:b/>
                <w:szCs w:val="20"/>
                <w:lang w:eastAsia="en-GB"/>
              </w:rPr>
            </w:pPr>
            <w:r w:rsidRPr="003251BD">
              <w:rPr>
                <w:rFonts w:cs="Arial"/>
                <w:b/>
                <w:szCs w:val="20"/>
                <w:lang w:eastAsia="en-GB"/>
              </w:rPr>
              <w:t>Apologies</w:t>
            </w:r>
          </w:p>
        </w:tc>
      </w:tr>
      <w:tr w:rsidR="00C955FE" w:rsidTr="00C955FE">
        <w:tc>
          <w:tcPr>
            <w:tcW w:w="9948" w:type="dxa"/>
          </w:tcPr>
          <w:p w:rsidR="00C955FE" w:rsidRDefault="00C955FE" w:rsidP="00C955FE">
            <w:pPr>
              <w:ind w:right="-28"/>
            </w:pPr>
          </w:p>
        </w:tc>
      </w:tr>
      <w:tr w:rsidR="00C955FE" w:rsidTr="00C955FE">
        <w:tc>
          <w:tcPr>
            <w:tcW w:w="9948" w:type="dxa"/>
          </w:tcPr>
          <w:p w:rsidR="0025693B" w:rsidRDefault="0025693B" w:rsidP="00C955FE">
            <w:pPr>
              <w:ind w:right="-28"/>
            </w:pPr>
            <w:r>
              <w:t>County Councillor Albert Atkinson, Lancashire County Council</w:t>
            </w:r>
          </w:p>
          <w:p w:rsidR="00C955FE" w:rsidRDefault="00C955FE" w:rsidP="00C955FE">
            <w:pPr>
              <w:ind w:right="-28"/>
            </w:pPr>
            <w:r>
              <w:fldChar w:fldCharType="begin"/>
            </w:r>
            <w:r>
              <w:instrText xml:space="preserve">DOCVARIABLE "MemberApologiesRepresentingRows"  \* MERGEFORMAT </w:instrText>
            </w:r>
            <w:r>
              <w:fldChar w:fldCharType="separate"/>
            </w:r>
            <w:r>
              <w:t>County Councillor Mrs Susie Charles, Lancashire County Council</w:t>
            </w:r>
          </w:p>
          <w:p w:rsidR="00C955FE" w:rsidRDefault="00C955FE" w:rsidP="00C955FE">
            <w:pPr>
              <w:ind w:right="-28"/>
            </w:pPr>
            <w:r>
              <w:t>County Councillor Shaun Turner, Lancashire County Council</w:t>
            </w:r>
          </w:p>
          <w:p w:rsidR="00C955FE" w:rsidRDefault="00C955FE" w:rsidP="00C955FE">
            <w:pPr>
              <w:ind w:right="-28"/>
            </w:pPr>
            <w:r>
              <w:t>Councillor Jane Parkinson, Lancaster City Council</w:t>
            </w:r>
          </w:p>
          <w:p w:rsidR="00C955FE" w:rsidRDefault="00C955FE" w:rsidP="00C955FE">
            <w:pPr>
              <w:ind w:right="-28"/>
            </w:pPr>
            <w:r>
              <w:t>Councillor James Starkie, Pendle Borough Council</w:t>
            </w:r>
          </w:p>
          <w:p w:rsidR="00C955FE" w:rsidRDefault="00C955FE" w:rsidP="00C955FE">
            <w:pPr>
              <w:ind w:right="-28"/>
            </w:pPr>
            <w:r>
              <w:t>Colin Price, Yorkshire Local Councils Association</w:t>
            </w:r>
          </w:p>
          <w:p w:rsidR="00C955FE" w:rsidRDefault="00C955FE" w:rsidP="00C955FE">
            <w:pPr>
              <w:ind w:right="-28"/>
            </w:pPr>
            <w:r>
              <w:lastRenderedPageBreak/>
              <w:t>Helen Dix, Environment Agency</w:t>
            </w:r>
          </w:p>
          <w:p w:rsidR="00C955FE" w:rsidRDefault="00C955FE" w:rsidP="00C955FE">
            <w:pPr>
              <w:ind w:right="-28"/>
            </w:pPr>
            <w:r>
              <w:t>Rosemary Budd, Natural England</w:t>
            </w:r>
          </w:p>
          <w:p w:rsidR="00C955FE" w:rsidRDefault="00C955FE" w:rsidP="00C955FE">
            <w:pPr>
              <w:ind w:right="-28"/>
            </w:pPr>
            <w:r>
              <w:t>Blanaid Denman, Royal Society for the Protection of Birds</w:t>
            </w:r>
            <w:r>
              <w:fldChar w:fldCharType="end"/>
            </w:r>
          </w:p>
        </w:tc>
      </w:tr>
      <w:tr w:rsidR="00C955FE" w:rsidTr="00C955FE">
        <w:tc>
          <w:tcPr>
            <w:tcW w:w="9948" w:type="dxa"/>
          </w:tcPr>
          <w:p w:rsidR="00C955FE" w:rsidRDefault="00C955FE" w:rsidP="00C955FE">
            <w:pPr>
              <w:ind w:right="-28"/>
            </w:pPr>
            <w:r>
              <w:lastRenderedPageBreak/>
              <w:fldChar w:fldCharType="begin"/>
            </w:r>
            <w:r>
              <w:instrText xml:space="preserve">DOCVARIABLE "OfficerApologiesRepresentingRows"  \* MERGEFORMAT </w:instrText>
            </w:r>
            <w:r>
              <w:fldChar w:fldCharType="separate"/>
            </w:r>
            <w:r>
              <w:t>David Hewitt, Ribble Valley Borough Council</w:t>
            </w:r>
          </w:p>
          <w:p w:rsidR="00C955FE" w:rsidRDefault="00C955FE" w:rsidP="00C955FE">
            <w:pPr>
              <w:ind w:right="-28"/>
            </w:pPr>
            <w:r>
              <w:t>Cathy Hopley, Forest of Bowland AONB Unit</w:t>
            </w:r>
          </w:p>
          <w:p w:rsidR="00C955FE" w:rsidRDefault="00C955FE" w:rsidP="00C955FE">
            <w:pPr>
              <w:ind w:right="-28"/>
            </w:pPr>
            <w:r>
              <w:t>Neil Kilgour, Grosvenor Estate</w:t>
            </w:r>
          </w:p>
          <w:p w:rsidR="00C955FE" w:rsidRDefault="00C955FE" w:rsidP="00C955FE">
            <w:pPr>
              <w:ind w:right="-28"/>
            </w:pPr>
            <w:r>
              <w:t>Andrew Laycock, Craven District Council</w:t>
            </w:r>
          </w:p>
          <w:p w:rsidR="00C955FE" w:rsidRDefault="00C955FE" w:rsidP="00C955FE">
            <w:pPr>
              <w:ind w:right="-28"/>
            </w:pPr>
            <w:r>
              <w:t>Liz Small, North Yorkshire County Council</w:t>
            </w:r>
          </w:p>
          <w:p w:rsidR="00C955FE" w:rsidRDefault="00C955FE" w:rsidP="00C955FE">
            <w:pPr>
              <w:ind w:right="-28"/>
            </w:pPr>
            <w:r>
              <w:t>Sarah Robinson, Forest of Bowland AONB Unit</w:t>
            </w:r>
            <w:r>
              <w:fldChar w:fldCharType="end"/>
            </w:r>
          </w:p>
        </w:tc>
      </w:tr>
      <w:tr w:rsidR="00C955FE" w:rsidTr="00C955FE">
        <w:tc>
          <w:tcPr>
            <w:tcW w:w="9948" w:type="dxa"/>
          </w:tcPr>
          <w:p w:rsidR="00C955FE" w:rsidRDefault="00C955FE" w:rsidP="00C955FE">
            <w:pPr>
              <w:ind w:right="-28"/>
            </w:pPr>
          </w:p>
        </w:tc>
      </w:tr>
    </w:tbl>
    <w:p w:rsidR="00C955FE" w:rsidRDefault="00C955FE">
      <w:pPr>
        <w:rPr>
          <w:vanish/>
        </w:rPr>
      </w:pPr>
      <w:r>
        <w:rPr>
          <w:vanish/>
        </w:rPr>
        <w:t>&lt;AI1&gt;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C955FE">
            <w:pPr>
              <w:pStyle w:val="Normal1"/>
              <w:numPr>
                <w:ilvl w:val="0"/>
                <w:numId w:val="37"/>
              </w:numPr>
            </w:pPr>
            <w:r>
              <w:rPr>
                <w:bdr w:val="nil"/>
              </w:rPr>
              <w:t xml:space="preserve"> </w:t>
            </w:r>
          </w:p>
        </w:tc>
        <w:tc>
          <w:tcPr>
            <w:tcW w:w="8900" w:type="dxa"/>
          </w:tcPr>
          <w:p w:rsidR="00C955FE" w:rsidRPr="00817DC5" w:rsidRDefault="00C955FE" w:rsidP="00C955FE">
            <w:pPr>
              <w:pStyle w:val="Normal1"/>
              <w:rPr>
                <w:rFonts w:cs="Arial"/>
                <w:szCs w:val="22"/>
              </w:rPr>
            </w:pPr>
            <w:r>
              <w:rPr>
                <w:rFonts w:cs="Arial"/>
                <w:b/>
                <w:szCs w:val="28"/>
                <w:bdr w:val="nil"/>
              </w:rPr>
              <w:t>Welcome, Introductions and Apologies</w:t>
            </w:r>
          </w:p>
          <w:p w:rsidR="00C955FE" w:rsidRPr="00073491" w:rsidRDefault="00C955FE" w:rsidP="00C955FE">
            <w:pPr>
              <w:pStyle w:val="Normal1"/>
              <w:rPr>
                <w:b/>
              </w:rPr>
            </w:pPr>
          </w:p>
        </w:tc>
      </w:tr>
    </w:tbl>
    <w:p w:rsidR="00C955FE" w:rsidRDefault="00C955FE" w:rsidP="0025693B">
      <w:pPr>
        <w:jc w:val="both"/>
      </w:pPr>
      <w:r>
        <w:t xml:space="preserve">In the absence of the Chair </w:t>
      </w:r>
      <w:r w:rsidR="00641219">
        <w:t xml:space="preserve">(who was unable to attend to </w:t>
      </w:r>
      <w:r w:rsidR="003D35CA">
        <w:t>unforeseen</w:t>
      </w:r>
      <w:r w:rsidR="00641219">
        <w:t xml:space="preserve"> circumstances) and Deputy Chair,</w:t>
      </w:r>
      <w:r>
        <w:t xml:space="preserve"> Elliott Lorimer, </w:t>
      </w:r>
      <w:r w:rsidR="00641219">
        <w:t>AONB</w:t>
      </w:r>
      <w:r>
        <w:t xml:space="preserve"> Manager, Lancashire County Council, </w:t>
      </w:r>
      <w:r w:rsidR="00641219">
        <w:t>chaired</w:t>
      </w:r>
      <w:r>
        <w:t xml:space="preserve"> the meeting.</w:t>
      </w:r>
    </w:p>
    <w:p w:rsidR="00C955FE" w:rsidRDefault="00C955FE" w:rsidP="0025693B">
      <w:pPr>
        <w:jc w:val="both"/>
      </w:pPr>
    </w:p>
    <w:p w:rsidR="00C955FE" w:rsidRDefault="00C955FE" w:rsidP="0025693B">
      <w:pPr>
        <w:jc w:val="both"/>
      </w:pPr>
      <w:r>
        <w:t>Apologies were presented on behalf of the Committee members and officers as detailed above.</w:t>
      </w:r>
    </w:p>
    <w:p w:rsidR="00C955FE" w:rsidRPr="00752FDC" w:rsidRDefault="00C955FE" w:rsidP="0025693B">
      <w:pPr>
        <w:pStyle w:val="Normal3"/>
        <w:jc w:val="both"/>
      </w:pPr>
    </w:p>
    <w:p w:rsidR="00C955FE" w:rsidRDefault="00C955FE" w:rsidP="0025693B">
      <w:pPr>
        <w:jc w:val="both"/>
        <w:rPr>
          <w:vanish/>
        </w:rPr>
      </w:pPr>
      <w:r>
        <w:rPr>
          <w:vanish/>
        </w:rPr>
        <w:t>&lt;/AI1&gt;</w:t>
      </w:r>
    </w:p>
    <w:p w:rsidR="00C955FE" w:rsidRDefault="00C955FE" w:rsidP="0025693B">
      <w:pPr>
        <w:jc w:val="both"/>
        <w:rPr>
          <w:vanish/>
        </w:rPr>
      </w:pPr>
      <w:r>
        <w:rPr>
          <w:vanish/>
        </w:rPr>
        <w:t>&lt;AI2&gt;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5"/>
              <w:numPr>
                <w:ilvl w:val="0"/>
                <w:numId w:val="38"/>
              </w:numPr>
              <w:jc w:val="both"/>
            </w:pPr>
            <w:r>
              <w:rPr>
                <w:bdr w:val="nil"/>
              </w:rPr>
              <w:t xml:space="preserve"> </w:t>
            </w:r>
          </w:p>
        </w:tc>
        <w:tc>
          <w:tcPr>
            <w:tcW w:w="8900" w:type="dxa"/>
          </w:tcPr>
          <w:p w:rsidR="00C955FE" w:rsidRPr="00817DC5" w:rsidRDefault="00C955FE" w:rsidP="0025693B">
            <w:pPr>
              <w:pStyle w:val="Normal5"/>
              <w:jc w:val="both"/>
              <w:rPr>
                <w:rFonts w:cs="Arial"/>
                <w:szCs w:val="22"/>
              </w:rPr>
            </w:pPr>
            <w:r>
              <w:rPr>
                <w:rFonts w:cs="Arial"/>
                <w:b/>
                <w:szCs w:val="28"/>
                <w:bdr w:val="nil"/>
              </w:rPr>
              <w:t>Presentation from United Utilities on Haweswater Aqueduct</w:t>
            </w:r>
          </w:p>
          <w:p w:rsidR="00C955FE" w:rsidRPr="00073491" w:rsidRDefault="00C955FE" w:rsidP="0025693B">
            <w:pPr>
              <w:pStyle w:val="Normal5"/>
              <w:jc w:val="both"/>
              <w:rPr>
                <w:b/>
              </w:rPr>
            </w:pPr>
          </w:p>
        </w:tc>
      </w:tr>
    </w:tbl>
    <w:p w:rsidR="00C955FE" w:rsidRDefault="00C955FE" w:rsidP="0025693B">
      <w:pPr>
        <w:jc w:val="both"/>
      </w:pPr>
      <w:r>
        <w:t xml:space="preserve">Jemma Parkinson and James Cullen from United Utilities gave a presentation to the Committee on </w:t>
      </w:r>
      <w:r w:rsidR="00641219">
        <w:t>'</w:t>
      </w:r>
      <w:r>
        <w:t>Keeping the North West Flowing</w:t>
      </w:r>
      <w:r w:rsidR="00641219">
        <w:t>'</w:t>
      </w:r>
      <w:r>
        <w:t xml:space="preserve"> </w:t>
      </w:r>
      <w:r w:rsidR="00641219">
        <w:t>which includes</w:t>
      </w:r>
      <w:r>
        <w:t xml:space="preserve"> the </w:t>
      </w:r>
      <w:r w:rsidR="003D35CA">
        <w:t>replacement</w:t>
      </w:r>
      <w:r>
        <w:t xml:space="preserve"> of </w:t>
      </w:r>
      <w:r w:rsidR="00641219">
        <w:t>sections of the Haweswater Aqueduct</w:t>
      </w:r>
      <w:r>
        <w:t>.</w:t>
      </w:r>
    </w:p>
    <w:p w:rsidR="00641219" w:rsidRDefault="00641219" w:rsidP="0025693B">
      <w:pPr>
        <w:jc w:val="both"/>
      </w:pPr>
    </w:p>
    <w:p w:rsidR="00641219" w:rsidRDefault="00641219" w:rsidP="00641219">
      <w:pPr>
        <w:jc w:val="both"/>
      </w:pPr>
      <w:r>
        <w:t xml:space="preserve">Previous repair work that had been carried out in 2016 had rectified some issues with the tunnel lining however the quality of the concrete used when the tunnels were first constructed meant that there remained a risk to water quality and disruption of supplies if further improvements were not made. </w:t>
      </w:r>
    </w:p>
    <w:p w:rsidR="00641219" w:rsidRDefault="00641219" w:rsidP="00641219">
      <w:pPr>
        <w:jc w:val="both"/>
      </w:pPr>
    </w:p>
    <w:p w:rsidR="00641219" w:rsidRDefault="00641219" w:rsidP="00641219">
      <w:pPr>
        <w:jc w:val="both"/>
      </w:pPr>
      <w:r>
        <w:t>United Utilities confirmed that work could not take place inside the existing tunnels.  Technology does not exist to repair the issue, and that is why United Utilities were having to replace the tunnels.</w:t>
      </w:r>
    </w:p>
    <w:p w:rsidR="00C955FE" w:rsidRDefault="00C955FE" w:rsidP="0025693B">
      <w:pPr>
        <w:jc w:val="both"/>
      </w:pPr>
    </w:p>
    <w:p w:rsidR="00C955FE" w:rsidRDefault="00C955FE" w:rsidP="0025693B">
      <w:pPr>
        <w:jc w:val="both"/>
      </w:pPr>
      <w:r>
        <w:t>United Utilities will be carrying out investigation work</w:t>
      </w:r>
      <w:r w:rsidR="00641219">
        <w:t xml:space="preserve"> during </w:t>
      </w:r>
      <w:proofErr w:type="gramStart"/>
      <w:r w:rsidR="00641219">
        <w:t>Summer</w:t>
      </w:r>
      <w:proofErr w:type="gramEnd"/>
      <w:r w:rsidR="00641219">
        <w:t xml:space="preserve"> 2019</w:t>
      </w:r>
      <w:r>
        <w:t xml:space="preserve"> as it prepares to embark on a project to replace six tunnel sect</w:t>
      </w:r>
      <w:r w:rsidR="00641219">
        <w:t xml:space="preserve">ions of the Haweswater Aqueduct.  This will involve geological and ecological surveys.  </w:t>
      </w:r>
      <w:r>
        <w:t xml:space="preserve">Two sections of the Forest of Bowland </w:t>
      </w:r>
      <w:r w:rsidR="00641219">
        <w:t>AONB</w:t>
      </w:r>
      <w:r>
        <w:t xml:space="preserve"> would be affected at Bowland Fells (south of Wray) and Marl Hill, Waddington and Newton (Ribble Valley).  Refurbishment work was also planned at Hodder</w:t>
      </w:r>
      <w:r w:rsidR="00641219">
        <w:t xml:space="preserve"> Treatment Works</w:t>
      </w:r>
      <w:r>
        <w:t xml:space="preserve"> as well and this scheme was likely to occur </w:t>
      </w:r>
      <w:r w:rsidR="00641219">
        <w:t>earlier than expected.  F</w:t>
      </w:r>
      <w:r>
        <w:t>urther information on this was requested to be brought to a future meeting.</w:t>
      </w:r>
    </w:p>
    <w:p w:rsidR="00C955FE" w:rsidRDefault="00C955FE" w:rsidP="0025693B">
      <w:pPr>
        <w:jc w:val="both"/>
      </w:pPr>
    </w:p>
    <w:p w:rsidR="00C955FE" w:rsidRDefault="00C955FE" w:rsidP="0025693B">
      <w:pPr>
        <w:jc w:val="both"/>
      </w:pPr>
      <w:r>
        <w:t xml:space="preserve">Timescales for the </w:t>
      </w:r>
      <w:r w:rsidR="00641219">
        <w:t xml:space="preserve">investigation </w:t>
      </w:r>
      <w:r>
        <w:t>work was that it is likely to last for around two weeks in each location and water supplies would be unaffected during the investigat</w:t>
      </w:r>
      <w:r w:rsidR="00641219">
        <w:t>ion.</w:t>
      </w:r>
    </w:p>
    <w:p w:rsidR="00C955FE" w:rsidRDefault="00C955FE" w:rsidP="0025693B">
      <w:pPr>
        <w:jc w:val="both"/>
      </w:pPr>
    </w:p>
    <w:p w:rsidR="00C955FE" w:rsidRDefault="00C955FE" w:rsidP="0025693B">
      <w:pPr>
        <w:jc w:val="both"/>
      </w:pPr>
      <w:r>
        <w:t xml:space="preserve">The stretch of the tunnel due to be replaced at Marl Hill runs for </w:t>
      </w:r>
      <w:r w:rsidR="00641219">
        <w:t>four</w:t>
      </w:r>
      <w:r>
        <w:t xml:space="preserve"> miles and the section beneath the Bowland Fells extends for </w:t>
      </w:r>
      <w:r w:rsidR="00641219">
        <w:t>11</w:t>
      </w:r>
      <w:r>
        <w:t xml:space="preserve"> miles.</w:t>
      </w:r>
    </w:p>
    <w:p w:rsidR="00C955FE" w:rsidRDefault="00C955FE" w:rsidP="0025693B">
      <w:pPr>
        <w:jc w:val="both"/>
      </w:pPr>
    </w:p>
    <w:p w:rsidR="00C955FE" w:rsidRDefault="00C955FE" w:rsidP="0025693B">
      <w:pPr>
        <w:jc w:val="both"/>
      </w:pPr>
      <w:r>
        <w:t>Following the investigation work, formal public engagement was likely to take place between 2020 and 2022, with the project itself beginning the following year and continuing until 2028.</w:t>
      </w:r>
    </w:p>
    <w:p w:rsidR="00C955FE" w:rsidRDefault="00C955FE" w:rsidP="0025693B">
      <w:pPr>
        <w:jc w:val="both"/>
      </w:pPr>
    </w:p>
    <w:p w:rsidR="00C955FE" w:rsidRDefault="00C955FE" w:rsidP="0025693B">
      <w:pPr>
        <w:jc w:val="both"/>
      </w:pPr>
      <w:r>
        <w:t>Concern was raised with regards security lighting and plant equipment on-site of the project and United Utilities confirmed that talks were already taking place with landowners and that they would ensure that security lighting at night was kept to a minimum.</w:t>
      </w:r>
    </w:p>
    <w:p w:rsidR="00C955FE" w:rsidRDefault="00C955FE" w:rsidP="0025693B">
      <w:pPr>
        <w:jc w:val="both"/>
      </w:pPr>
    </w:p>
    <w:p w:rsidR="00C955FE" w:rsidRDefault="00C955FE" w:rsidP="0025693B">
      <w:pPr>
        <w:jc w:val="both"/>
      </w:pPr>
      <w:r>
        <w:t xml:space="preserve">Discussions were also taking place with Natural England and leaflets </w:t>
      </w:r>
      <w:r w:rsidR="00641219">
        <w:t xml:space="preserve">explaining the investigations work </w:t>
      </w:r>
      <w:r>
        <w:t>had been shared with Landowners.  It was also requested that these leaflets be shared with Parish Councils in the affected areas also.</w:t>
      </w:r>
    </w:p>
    <w:p w:rsidR="00C955FE" w:rsidRDefault="00C955FE" w:rsidP="0025693B">
      <w:pPr>
        <w:jc w:val="both"/>
      </w:pPr>
    </w:p>
    <w:p w:rsidR="00C955FE" w:rsidRDefault="00C955FE" w:rsidP="0025693B">
      <w:pPr>
        <w:jc w:val="both"/>
      </w:pPr>
      <w:r>
        <w:t>The Committee requested that it be kept up to date with the works which would help with queries they may receive from the public.</w:t>
      </w:r>
    </w:p>
    <w:p w:rsidR="00C955FE" w:rsidRDefault="00C955FE" w:rsidP="0025693B">
      <w:pPr>
        <w:jc w:val="both"/>
      </w:pPr>
    </w:p>
    <w:p w:rsidR="00C955FE" w:rsidRPr="005976BB" w:rsidRDefault="00C955FE" w:rsidP="0025693B">
      <w:pPr>
        <w:jc w:val="both"/>
      </w:pPr>
      <w:r>
        <w:rPr>
          <w:b/>
        </w:rPr>
        <w:t>Resolved:</w:t>
      </w:r>
      <w:r>
        <w:rPr>
          <w:b/>
        </w:rPr>
        <w:tab/>
      </w:r>
      <w:r w:rsidRPr="005976BB">
        <w:t>i)</w:t>
      </w:r>
      <w:r w:rsidRPr="005976BB">
        <w:tab/>
        <w:t xml:space="preserve">That further information be brought to a future meeting </w:t>
      </w:r>
      <w:r>
        <w:t xml:space="preserve">on </w:t>
      </w:r>
      <w:r w:rsidRPr="005976BB">
        <w:t xml:space="preserve">the planned </w:t>
      </w:r>
      <w:r w:rsidR="0025693B">
        <w:tab/>
      </w:r>
      <w:r w:rsidR="0025693B">
        <w:tab/>
      </w:r>
      <w:r w:rsidR="0025693B">
        <w:tab/>
      </w:r>
      <w:r w:rsidRPr="005976BB">
        <w:t>work scheduled for Hodder</w:t>
      </w:r>
      <w:r w:rsidR="00641219">
        <w:t xml:space="preserve"> Treatment Works</w:t>
      </w:r>
      <w:r w:rsidRPr="005976BB">
        <w:t>.</w:t>
      </w:r>
    </w:p>
    <w:p w:rsidR="00C955FE" w:rsidRDefault="00C955FE" w:rsidP="0025693B">
      <w:pPr>
        <w:ind w:left="1440"/>
        <w:jc w:val="both"/>
      </w:pPr>
      <w:r w:rsidRPr="005976BB">
        <w:t>ii)</w:t>
      </w:r>
      <w:r w:rsidRPr="005976BB">
        <w:tab/>
        <w:t xml:space="preserve">That the Committee be kept informed on the progress of the </w:t>
      </w:r>
      <w:r w:rsidR="003D35CA">
        <w:tab/>
      </w:r>
      <w:r w:rsidR="00641219">
        <w:t xml:space="preserve">investigation and planning </w:t>
      </w:r>
      <w:r>
        <w:t>works</w:t>
      </w:r>
      <w:r w:rsidRPr="005976BB">
        <w:t xml:space="preserve"> at </w:t>
      </w:r>
      <w:r w:rsidR="00641219">
        <w:t xml:space="preserve">the </w:t>
      </w:r>
      <w:r w:rsidRPr="005976BB">
        <w:t>Haweswater Aqueduct</w:t>
      </w:r>
      <w:r w:rsidR="00641219">
        <w:t xml:space="preserve"> </w:t>
      </w:r>
      <w:r w:rsidR="003D35CA">
        <w:tab/>
      </w:r>
      <w:r w:rsidR="00641219">
        <w:t>affecting the Forest of Bowland AONB</w:t>
      </w:r>
      <w:r w:rsidRPr="005976BB">
        <w:t>.</w:t>
      </w:r>
    </w:p>
    <w:p w:rsidR="00C955FE" w:rsidRPr="00752FDC" w:rsidRDefault="00C955FE" w:rsidP="0025693B">
      <w:pPr>
        <w:pStyle w:val="Normal7"/>
        <w:jc w:val="both"/>
      </w:pPr>
    </w:p>
    <w:p w:rsidR="00C955FE" w:rsidRDefault="00C955FE" w:rsidP="0025693B">
      <w:pPr>
        <w:jc w:val="both"/>
        <w:rPr>
          <w:vanish/>
        </w:rPr>
      </w:pPr>
      <w:r>
        <w:rPr>
          <w:vanish/>
        </w:rPr>
        <w:t>&lt;/AI2&gt;</w:t>
      </w:r>
    </w:p>
    <w:p w:rsidR="00C955FE" w:rsidRDefault="00C955FE" w:rsidP="0025693B">
      <w:pPr>
        <w:jc w:val="both"/>
        <w:rPr>
          <w:vanish/>
        </w:rPr>
      </w:pPr>
      <w:r>
        <w:rPr>
          <w:vanish/>
        </w:rPr>
        <w:t>&lt;AI3&gt;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9"/>
              <w:numPr>
                <w:ilvl w:val="0"/>
                <w:numId w:val="39"/>
              </w:numPr>
              <w:jc w:val="both"/>
            </w:pPr>
            <w:r>
              <w:rPr>
                <w:bdr w:val="nil"/>
              </w:rPr>
              <w:t xml:space="preserve"> </w:t>
            </w:r>
          </w:p>
        </w:tc>
        <w:tc>
          <w:tcPr>
            <w:tcW w:w="8900" w:type="dxa"/>
          </w:tcPr>
          <w:p w:rsidR="00C955FE" w:rsidRPr="00817DC5" w:rsidRDefault="00C955FE" w:rsidP="0025693B">
            <w:pPr>
              <w:pStyle w:val="Normal9"/>
              <w:jc w:val="both"/>
              <w:rPr>
                <w:rFonts w:cs="Arial"/>
                <w:szCs w:val="22"/>
              </w:rPr>
            </w:pPr>
            <w:r>
              <w:rPr>
                <w:rFonts w:cs="Arial"/>
                <w:b/>
                <w:szCs w:val="28"/>
                <w:bdr w:val="nil"/>
              </w:rPr>
              <w:t>Disclosure of Pecuniary  Interests</w:t>
            </w:r>
          </w:p>
          <w:p w:rsidR="00C955FE" w:rsidRPr="00073491" w:rsidRDefault="00C955FE" w:rsidP="0025693B">
            <w:pPr>
              <w:pStyle w:val="Normal9"/>
              <w:jc w:val="both"/>
              <w:rPr>
                <w:b/>
              </w:rPr>
            </w:pPr>
          </w:p>
        </w:tc>
      </w:tr>
    </w:tbl>
    <w:p w:rsidR="00C955FE" w:rsidRDefault="00C955FE" w:rsidP="0025693B">
      <w:pPr>
        <w:jc w:val="both"/>
      </w:pPr>
      <w:r>
        <w:t>There were no disclosures of pecuniary and non-pecuniary interests.</w:t>
      </w:r>
    </w:p>
    <w:p w:rsidR="00C955FE" w:rsidRPr="00752FDC" w:rsidRDefault="00C955FE" w:rsidP="0025693B">
      <w:pPr>
        <w:pStyle w:val="Normal11"/>
        <w:jc w:val="both"/>
      </w:pPr>
    </w:p>
    <w:p w:rsidR="00C955FE" w:rsidRDefault="00C955FE" w:rsidP="0025693B">
      <w:pPr>
        <w:jc w:val="both"/>
        <w:rPr>
          <w:vanish/>
        </w:rPr>
      </w:pPr>
      <w:r>
        <w:rPr>
          <w:vanish/>
        </w:rPr>
        <w:t>&lt;/AI3&gt;</w:t>
      </w:r>
    </w:p>
    <w:p w:rsidR="00C955FE" w:rsidRDefault="00C955FE" w:rsidP="0025693B">
      <w:pPr>
        <w:jc w:val="both"/>
        <w:rPr>
          <w:vanish/>
        </w:rPr>
      </w:pPr>
      <w:r>
        <w:rPr>
          <w:vanish/>
        </w:rPr>
        <w:t>&lt;AI4&gt;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13"/>
              <w:numPr>
                <w:ilvl w:val="0"/>
                <w:numId w:val="40"/>
              </w:numPr>
              <w:jc w:val="both"/>
            </w:pPr>
            <w:r>
              <w:rPr>
                <w:bdr w:val="nil"/>
              </w:rPr>
              <w:t xml:space="preserve"> </w:t>
            </w:r>
          </w:p>
        </w:tc>
        <w:tc>
          <w:tcPr>
            <w:tcW w:w="8900" w:type="dxa"/>
          </w:tcPr>
          <w:p w:rsidR="00C955FE" w:rsidRPr="00817DC5" w:rsidRDefault="00C955FE" w:rsidP="0025693B">
            <w:pPr>
              <w:pStyle w:val="Normal13"/>
              <w:jc w:val="both"/>
              <w:rPr>
                <w:rFonts w:cs="Arial"/>
                <w:szCs w:val="22"/>
              </w:rPr>
            </w:pPr>
            <w:r>
              <w:rPr>
                <w:rFonts w:cs="Arial"/>
                <w:b/>
                <w:szCs w:val="28"/>
                <w:bdr w:val="nil"/>
              </w:rPr>
              <w:t>Minutes of the Meeting held on 1 March 2019</w:t>
            </w:r>
          </w:p>
          <w:p w:rsidR="00C955FE" w:rsidRPr="00073491" w:rsidRDefault="00C955FE" w:rsidP="0025693B">
            <w:pPr>
              <w:pStyle w:val="Normal13"/>
              <w:jc w:val="both"/>
              <w:rPr>
                <w:b/>
              </w:rPr>
            </w:pPr>
          </w:p>
        </w:tc>
      </w:tr>
    </w:tbl>
    <w:p w:rsidR="00C955FE" w:rsidRDefault="00C955FE" w:rsidP="0025693B">
      <w:pPr>
        <w:jc w:val="both"/>
      </w:pPr>
      <w:r>
        <w:rPr>
          <w:b/>
        </w:rPr>
        <w:t>Resolved:</w:t>
      </w:r>
      <w:r>
        <w:rPr>
          <w:b/>
        </w:rPr>
        <w:tab/>
      </w:r>
      <w:r>
        <w:t xml:space="preserve">That the Minutes of the meeting held on 1 March 2019 were agreed as a </w:t>
      </w:r>
      <w:r w:rsidR="0025693B">
        <w:tab/>
      </w:r>
      <w:r w:rsidR="0025693B">
        <w:tab/>
      </w:r>
      <w:r w:rsidR="0025693B">
        <w:tab/>
      </w:r>
      <w:r>
        <w:t>correct record.</w:t>
      </w:r>
    </w:p>
    <w:p w:rsidR="00C955FE" w:rsidRPr="00752FDC" w:rsidRDefault="00C955FE" w:rsidP="0025693B">
      <w:pPr>
        <w:pStyle w:val="Normal15"/>
        <w:jc w:val="both"/>
      </w:pPr>
    </w:p>
    <w:p w:rsidR="00C955FE" w:rsidRDefault="00C955FE" w:rsidP="0025693B">
      <w:pPr>
        <w:jc w:val="both"/>
        <w:rPr>
          <w:vanish/>
        </w:rPr>
      </w:pPr>
      <w:r>
        <w:rPr>
          <w:vanish/>
        </w:rPr>
        <w:t>&lt;/AI4&gt;</w:t>
      </w:r>
    </w:p>
    <w:p w:rsidR="00C955FE" w:rsidRDefault="00C955FE" w:rsidP="0025693B">
      <w:pPr>
        <w:jc w:val="both"/>
        <w:rPr>
          <w:vanish/>
        </w:rPr>
      </w:pPr>
      <w:r>
        <w:rPr>
          <w:vanish/>
        </w:rPr>
        <w:t>&lt;AI5&gt;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17"/>
              <w:numPr>
                <w:ilvl w:val="0"/>
                <w:numId w:val="41"/>
              </w:numPr>
              <w:jc w:val="both"/>
            </w:pPr>
            <w:r>
              <w:rPr>
                <w:bdr w:val="nil"/>
              </w:rPr>
              <w:t xml:space="preserve"> </w:t>
            </w:r>
          </w:p>
        </w:tc>
        <w:tc>
          <w:tcPr>
            <w:tcW w:w="8900" w:type="dxa"/>
          </w:tcPr>
          <w:p w:rsidR="00C955FE" w:rsidRPr="00817DC5" w:rsidRDefault="00C955FE" w:rsidP="0025693B">
            <w:pPr>
              <w:pStyle w:val="Normal17"/>
              <w:jc w:val="both"/>
              <w:rPr>
                <w:rFonts w:cs="Arial"/>
                <w:szCs w:val="22"/>
              </w:rPr>
            </w:pPr>
            <w:r>
              <w:rPr>
                <w:rFonts w:cs="Arial"/>
                <w:b/>
                <w:szCs w:val="28"/>
                <w:bdr w:val="nil"/>
              </w:rPr>
              <w:t>Matters Arising</w:t>
            </w:r>
          </w:p>
          <w:p w:rsidR="00C955FE" w:rsidRPr="00073491" w:rsidRDefault="00C955FE" w:rsidP="0025693B">
            <w:pPr>
              <w:pStyle w:val="Normal17"/>
              <w:jc w:val="both"/>
              <w:rPr>
                <w:b/>
              </w:rPr>
            </w:pPr>
          </w:p>
        </w:tc>
      </w:tr>
    </w:tbl>
    <w:p w:rsidR="00C955FE" w:rsidRDefault="00C955FE" w:rsidP="0025693B">
      <w:pPr>
        <w:jc w:val="both"/>
      </w:pPr>
      <w:r>
        <w:t xml:space="preserve">Elliott Lorimer, Area of Outstanding Natural Beauty Manager, updated the Committee that following approval at the last Joint Advisory Committee meeting on 1 March 2019, the Area of Outstanding Natural Beauty Management Plan was now in the process of being adopted within District Councils as well as </w:t>
      </w:r>
      <w:r w:rsidR="00641219">
        <w:t>the two County Councils</w:t>
      </w:r>
      <w:r>
        <w:t xml:space="preserve">.  Timings for adoption would be impacted due to the local elections and possibly the European elections.  Elliott </w:t>
      </w:r>
      <w:r w:rsidR="00641219">
        <w:t>expected</w:t>
      </w:r>
      <w:r>
        <w:t xml:space="preserve"> that Defra would be understanding </w:t>
      </w:r>
      <w:r w:rsidR="00641219">
        <w:t>of these slight delays in adoption of the AONB Management Plan by local authorities</w:t>
      </w:r>
      <w:r>
        <w:t>.</w:t>
      </w:r>
    </w:p>
    <w:p w:rsidR="00C955FE" w:rsidRPr="00752FDC" w:rsidRDefault="00C955FE" w:rsidP="0025693B">
      <w:pPr>
        <w:pStyle w:val="Normal19"/>
        <w:jc w:val="both"/>
      </w:pPr>
    </w:p>
    <w:p w:rsidR="00C955FE" w:rsidRDefault="00C955FE" w:rsidP="0025693B">
      <w:pPr>
        <w:jc w:val="both"/>
        <w:rPr>
          <w:vanish/>
        </w:rPr>
      </w:pPr>
      <w:r>
        <w:rPr>
          <w:vanish/>
        </w:rPr>
        <w:t>&lt;/AI5&gt;</w:t>
      </w:r>
    </w:p>
    <w:p w:rsidR="00C955FE" w:rsidRDefault="00C955FE" w:rsidP="0025693B">
      <w:pPr>
        <w:jc w:val="both"/>
        <w:rPr>
          <w:vanish/>
        </w:rPr>
      </w:pPr>
      <w:r>
        <w:rPr>
          <w:vanish/>
        </w:rPr>
        <w:t>&lt;AI6&gt;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21"/>
              <w:numPr>
                <w:ilvl w:val="0"/>
                <w:numId w:val="42"/>
              </w:numPr>
              <w:jc w:val="both"/>
            </w:pPr>
            <w:r>
              <w:rPr>
                <w:bdr w:val="nil"/>
              </w:rPr>
              <w:t xml:space="preserve"> </w:t>
            </w:r>
          </w:p>
        </w:tc>
        <w:tc>
          <w:tcPr>
            <w:tcW w:w="8900" w:type="dxa"/>
          </w:tcPr>
          <w:p w:rsidR="00C955FE" w:rsidRPr="00817DC5" w:rsidRDefault="00C955FE" w:rsidP="0025693B">
            <w:pPr>
              <w:pStyle w:val="Normal21"/>
              <w:jc w:val="both"/>
              <w:rPr>
                <w:rFonts w:cs="Arial"/>
                <w:szCs w:val="22"/>
              </w:rPr>
            </w:pPr>
            <w:r>
              <w:rPr>
                <w:rFonts w:cs="Arial"/>
                <w:b/>
                <w:szCs w:val="28"/>
                <w:bdr w:val="nil"/>
              </w:rPr>
              <w:t>Area of Outstanding Natural Beauty Partner Updates</w:t>
            </w:r>
          </w:p>
          <w:p w:rsidR="00C955FE" w:rsidRPr="00073491" w:rsidRDefault="00C955FE" w:rsidP="0025693B">
            <w:pPr>
              <w:pStyle w:val="Normal21"/>
              <w:jc w:val="both"/>
              <w:rPr>
                <w:b/>
              </w:rPr>
            </w:pPr>
          </w:p>
        </w:tc>
      </w:tr>
    </w:tbl>
    <w:p w:rsidR="00C955FE" w:rsidRDefault="00C955FE" w:rsidP="0025693B">
      <w:pPr>
        <w:jc w:val="both"/>
      </w:pPr>
      <w:r>
        <w:t xml:space="preserve">Matt Upton, United Utilities, updated the Committee on work that had been ongoing in partnership with the </w:t>
      </w:r>
      <w:r w:rsidR="00641219">
        <w:t>RSPB</w:t>
      </w:r>
      <w:r>
        <w:t xml:space="preserve">.  It was looking </w:t>
      </w:r>
      <w:r w:rsidR="00641219">
        <w:t xml:space="preserve">to be </w:t>
      </w:r>
      <w:r>
        <w:t xml:space="preserve">a promising year with hen harriers </w:t>
      </w:r>
      <w:r w:rsidR="00641219">
        <w:t xml:space="preserve">peregrines </w:t>
      </w:r>
      <w:r>
        <w:t xml:space="preserve">and </w:t>
      </w:r>
      <w:r w:rsidR="00641219">
        <w:t xml:space="preserve">other </w:t>
      </w:r>
      <w:r>
        <w:t>birds of prey</w:t>
      </w:r>
      <w:r w:rsidR="00641219">
        <w:t xml:space="preserve"> having been seen returning to United Utilities' Bowland estate.</w:t>
      </w:r>
    </w:p>
    <w:p w:rsidR="003D35CA" w:rsidRDefault="003D35CA" w:rsidP="0025693B">
      <w:pPr>
        <w:jc w:val="both"/>
      </w:pPr>
    </w:p>
    <w:p w:rsidR="00C955FE" w:rsidRDefault="00C955FE" w:rsidP="0025693B">
      <w:pPr>
        <w:jc w:val="both"/>
      </w:pPr>
      <w:r>
        <w:t xml:space="preserve">Repairs had been carried out on Salter Fell Track and some further work was proposed.  Comments were raised with regards the filling of the track when it was not a public road and only accessible by motorbikes and that United Utilities should let people know who keyholders were in case of emergencies. </w:t>
      </w:r>
    </w:p>
    <w:p w:rsidR="00C955FE" w:rsidRDefault="00C955FE" w:rsidP="0025693B">
      <w:pPr>
        <w:jc w:val="both"/>
      </w:pPr>
    </w:p>
    <w:p w:rsidR="00C955FE" w:rsidRDefault="00C955FE" w:rsidP="0025693B">
      <w:pPr>
        <w:jc w:val="both"/>
      </w:pPr>
      <w:r>
        <w:rPr>
          <w:b/>
        </w:rPr>
        <w:lastRenderedPageBreak/>
        <w:t>Resolved:</w:t>
      </w:r>
      <w:r>
        <w:rPr>
          <w:b/>
        </w:rPr>
        <w:tab/>
      </w:r>
      <w:r>
        <w:t xml:space="preserve">That Matt Upton, United Utilities would look into the possibilities of keyholder </w:t>
      </w:r>
      <w:r w:rsidR="0025693B">
        <w:tab/>
      </w:r>
      <w:r w:rsidR="0025693B">
        <w:tab/>
      </w:r>
      <w:r>
        <w:t>details being shared.</w:t>
      </w:r>
    </w:p>
    <w:p w:rsidR="00C955FE" w:rsidRDefault="00C955FE" w:rsidP="0025693B">
      <w:pPr>
        <w:jc w:val="both"/>
      </w:pPr>
    </w:p>
    <w:p w:rsidR="00C955FE" w:rsidRDefault="00C955FE" w:rsidP="0025693B">
      <w:pPr>
        <w:jc w:val="both"/>
      </w:pPr>
      <w:r>
        <w:t>Matt also reported that there was lots of planning taking place around wildfire prevention following last year's heatwave and moorland fires and people were proactively involved alongside the Fire Service.</w:t>
      </w:r>
    </w:p>
    <w:p w:rsidR="00C955FE" w:rsidRDefault="00C955FE" w:rsidP="0025693B">
      <w:pPr>
        <w:jc w:val="both"/>
      </w:pPr>
    </w:p>
    <w:p w:rsidR="00C955FE" w:rsidRDefault="00C955FE" w:rsidP="0025693B">
      <w:pPr>
        <w:jc w:val="both"/>
      </w:pPr>
      <w:r>
        <w:t>Nicky Nook had been very busy and Matt was looking for connections between United Utilities and the Council.  There were some useful contacts and these needed to be shared.</w:t>
      </w:r>
    </w:p>
    <w:p w:rsidR="00C955FE" w:rsidRDefault="00C955FE" w:rsidP="0025693B">
      <w:pPr>
        <w:jc w:val="both"/>
      </w:pPr>
    </w:p>
    <w:p w:rsidR="00C955FE" w:rsidRDefault="00C955FE" w:rsidP="0025693B">
      <w:pPr>
        <w:jc w:val="both"/>
      </w:pPr>
      <w:r>
        <w:rPr>
          <w:b/>
        </w:rPr>
        <w:t>Resolved:</w:t>
      </w:r>
      <w:r>
        <w:rPr>
          <w:b/>
        </w:rPr>
        <w:tab/>
      </w:r>
      <w:r>
        <w:t xml:space="preserve">That Alison Boden, Wyre Borough Council and Matt Upton, United Utilities, </w:t>
      </w:r>
      <w:r w:rsidR="0025693B">
        <w:tab/>
      </w:r>
      <w:r w:rsidR="0025693B">
        <w:tab/>
      </w:r>
      <w:r>
        <w:t>would discuss the sharing of useful contacts.</w:t>
      </w:r>
    </w:p>
    <w:p w:rsidR="00C955FE" w:rsidRDefault="00C955FE" w:rsidP="0025693B">
      <w:pPr>
        <w:jc w:val="both"/>
      </w:pPr>
    </w:p>
    <w:p w:rsidR="00C955FE" w:rsidRDefault="00C955FE" w:rsidP="0025693B">
      <w:pPr>
        <w:jc w:val="both"/>
      </w:pPr>
      <w:r>
        <w:t>Alison Boden, Wyre Borough Council reported on work that the River Wyre Partnership had been doing on the river works to protect the river embankment and that they were currently working on an Integrated Catchment Draft Plan.  Defra and the Environment Agency were developing an Integrated Catchment Management Plan and were working with Wyre Borough Council and United Utilities on this.</w:t>
      </w:r>
    </w:p>
    <w:p w:rsidR="00C955FE" w:rsidRDefault="00C955FE" w:rsidP="0025693B">
      <w:pPr>
        <w:jc w:val="both"/>
      </w:pPr>
    </w:p>
    <w:p w:rsidR="00C955FE" w:rsidRDefault="00C955FE" w:rsidP="0025693B">
      <w:pPr>
        <w:jc w:val="both"/>
      </w:pPr>
      <w:r>
        <w:t xml:space="preserve">Elliott Lorimer, </w:t>
      </w:r>
      <w:r w:rsidR="00641219">
        <w:t>AONB</w:t>
      </w:r>
      <w:r>
        <w:t xml:space="preserve"> Manager reported that </w:t>
      </w:r>
      <w:r w:rsidR="00641219">
        <w:t xml:space="preserve">elements of </w:t>
      </w:r>
      <w:r>
        <w:t xml:space="preserve">the Integrated Catchment Plan </w:t>
      </w:r>
      <w:r w:rsidR="00641219">
        <w:t>were</w:t>
      </w:r>
      <w:r>
        <w:t xml:space="preserve"> reflected in the </w:t>
      </w:r>
      <w:r w:rsidR="00641219">
        <w:t>AONB</w:t>
      </w:r>
      <w:r>
        <w:t xml:space="preserve"> Management Plan.</w:t>
      </w:r>
    </w:p>
    <w:p w:rsidR="00C955FE" w:rsidRDefault="00C955FE" w:rsidP="0025693B">
      <w:pPr>
        <w:jc w:val="both"/>
      </w:pPr>
    </w:p>
    <w:p w:rsidR="00C955FE" w:rsidRDefault="00C955FE" w:rsidP="0025693B">
      <w:pPr>
        <w:jc w:val="both"/>
      </w:pPr>
      <w:r>
        <w:t>Alison also informed the Committee that various volunteer days, public events and the walking festival had boosted visitor economy, health and wellbeing and raised awareness of the environment.</w:t>
      </w:r>
    </w:p>
    <w:p w:rsidR="00C955FE" w:rsidRDefault="00C955FE" w:rsidP="0025693B">
      <w:pPr>
        <w:jc w:val="both"/>
      </w:pPr>
    </w:p>
    <w:p w:rsidR="00C955FE" w:rsidRDefault="00C955FE" w:rsidP="0025693B">
      <w:pPr>
        <w:jc w:val="both"/>
      </w:pPr>
      <w:r>
        <w:t>Councillor Ian Thompson reported that within the Craven area, there was currently a trial being carried out with North Yorkshire Countryside Access Service now having the authority to carry out any minor repair works to footpaths and if it was found to be anything other than a minor repair, then to report it to the landowner to correct and then Craven District Council would go back to inspect the work carried out by the Landowner.</w:t>
      </w:r>
    </w:p>
    <w:p w:rsidR="00C955FE" w:rsidRDefault="00C955FE" w:rsidP="0025693B">
      <w:pPr>
        <w:jc w:val="both"/>
      </w:pPr>
    </w:p>
    <w:p w:rsidR="00C955FE" w:rsidRDefault="00C955FE" w:rsidP="0025693B">
      <w:pPr>
        <w:jc w:val="both"/>
      </w:pPr>
      <w:r>
        <w:rPr>
          <w:b/>
        </w:rPr>
        <w:t>Resolved:</w:t>
      </w:r>
      <w:r>
        <w:rPr>
          <w:b/>
        </w:rPr>
        <w:tab/>
      </w:r>
      <w:r>
        <w:t xml:space="preserve">That Elliott Lorimer, </w:t>
      </w:r>
      <w:r w:rsidR="00641219">
        <w:t>AONB</w:t>
      </w:r>
      <w:r>
        <w:t xml:space="preserve"> Manager would pass this information on to Sarah </w:t>
      </w:r>
      <w:r w:rsidR="003D35CA">
        <w:tab/>
      </w:r>
      <w:r w:rsidR="003D35CA">
        <w:tab/>
      </w:r>
      <w:r>
        <w:t xml:space="preserve">Dornan to make her aware of the trial being carried out by Craven District </w:t>
      </w:r>
      <w:r w:rsidR="003D35CA">
        <w:tab/>
      </w:r>
      <w:r w:rsidR="003D35CA">
        <w:tab/>
      </w:r>
      <w:r w:rsidR="003D35CA">
        <w:tab/>
      </w:r>
      <w:r>
        <w:t>Council.</w:t>
      </w:r>
    </w:p>
    <w:p w:rsidR="00C955FE" w:rsidRDefault="00C955FE" w:rsidP="0025693B">
      <w:pPr>
        <w:jc w:val="both"/>
      </w:pPr>
    </w:p>
    <w:p w:rsidR="00C955FE" w:rsidRDefault="00C955FE" w:rsidP="0025693B">
      <w:pPr>
        <w:jc w:val="both"/>
      </w:pPr>
      <w:r>
        <w:t xml:space="preserve">David Porter, Lancaster City Council, informed the Committee that the Arnside and Silverdale Area of Outstanding Natural Beauty Development Plan had been adopted by South Lakeland District Council at a meeting on 28 March 2019.  It came into effect from that date and forms part of the South Lakeland District Council Development Plan.  </w:t>
      </w:r>
      <w:r w:rsidR="00641219">
        <w:t>It was brought to the attention of the Committee to highlight how this approach maybe replicated in other</w:t>
      </w:r>
      <w:r>
        <w:t xml:space="preserve"> Areas of Outstanding Natural Beauty.  A copy of the plan can be found </w:t>
      </w:r>
      <w:hyperlink r:id="rId8" w:history="1">
        <w:r>
          <w:rPr>
            <w:rStyle w:val="Hyperlink"/>
          </w:rPr>
          <w:t>here</w:t>
        </w:r>
      </w:hyperlink>
      <w:r>
        <w:t>.</w:t>
      </w:r>
    </w:p>
    <w:p w:rsidR="00C955FE" w:rsidRDefault="00C955FE" w:rsidP="0025693B">
      <w:pPr>
        <w:jc w:val="both"/>
      </w:pPr>
    </w:p>
    <w:p w:rsidR="00C955FE" w:rsidRDefault="00C955FE" w:rsidP="0025693B">
      <w:pPr>
        <w:jc w:val="both"/>
      </w:pPr>
      <w:r>
        <w:t>David also reported that as part of the Glover Review of Designated Landscapes, Julian Glover who was leading the review had visited the Arnside and Silverdale Area of Outstanding Natural Beauty the previous week.</w:t>
      </w:r>
    </w:p>
    <w:p w:rsidR="0025693B" w:rsidRDefault="0025693B" w:rsidP="0025693B">
      <w:pPr>
        <w:pStyle w:val="Normal23"/>
        <w:jc w:val="both"/>
      </w:pPr>
    </w:p>
    <w:p w:rsidR="004A6381" w:rsidRDefault="004A6381" w:rsidP="0025693B">
      <w:pPr>
        <w:pStyle w:val="Normal23"/>
        <w:jc w:val="both"/>
      </w:pPr>
    </w:p>
    <w:p w:rsidR="004A6381" w:rsidRDefault="004A6381" w:rsidP="0025693B">
      <w:pPr>
        <w:pStyle w:val="Normal23"/>
        <w:jc w:val="both"/>
      </w:pPr>
    </w:p>
    <w:p w:rsidR="004A6381" w:rsidRPr="00752FDC" w:rsidRDefault="004A6381" w:rsidP="0025693B">
      <w:pPr>
        <w:pStyle w:val="Normal23"/>
        <w:jc w:val="both"/>
      </w:pPr>
      <w:bookmarkStart w:id="0" w:name="_GoBack"/>
      <w:bookmarkEnd w:id="0"/>
    </w:p>
    <w:p w:rsidR="00C955FE" w:rsidRDefault="00C955FE" w:rsidP="0025693B">
      <w:pPr>
        <w:jc w:val="both"/>
        <w:rPr>
          <w:vanish/>
        </w:rPr>
      </w:pPr>
      <w:r>
        <w:rPr>
          <w:vanish/>
        </w:rPr>
        <w:t>&lt;/AI6&gt;</w:t>
      </w:r>
    </w:p>
    <w:p w:rsidR="00C955FE" w:rsidRDefault="00C955FE" w:rsidP="0025693B">
      <w:pPr>
        <w:jc w:val="both"/>
        <w:rPr>
          <w:vanish/>
        </w:rPr>
      </w:pPr>
      <w:r>
        <w:rPr>
          <w:vanish/>
        </w:rPr>
        <w:t>&lt;AI7&gt;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25"/>
              <w:numPr>
                <w:ilvl w:val="0"/>
                <w:numId w:val="43"/>
              </w:numPr>
              <w:jc w:val="both"/>
            </w:pPr>
            <w:r>
              <w:rPr>
                <w:bdr w:val="nil"/>
              </w:rPr>
              <w:lastRenderedPageBreak/>
              <w:t xml:space="preserve"> </w:t>
            </w:r>
          </w:p>
        </w:tc>
        <w:tc>
          <w:tcPr>
            <w:tcW w:w="8900" w:type="dxa"/>
          </w:tcPr>
          <w:p w:rsidR="00C955FE" w:rsidRPr="00817DC5" w:rsidRDefault="00641219" w:rsidP="0025693B">
            <w:pPr>
              <w:pStyle w:val="Normal25"/>
              <w:jc w:val="both"/>
              <w:rPr>
                <w:rFonts w:cs="Arial"/>
                <w:szCs w:val="22"/>
              </w:rPr>
            </w:pPr>
            <w:r>
              <w:rPr>
                <w:rFonts w:cs="Arial"/>
                <w:b/>
                <w:szCs w:val="28"/>
                <w:bdr w:val="nil"/>
              </w:rPr>
              <w:t>AONB</w:t>
            </w:r>
            <w:r w:rsidR="00C955FE">
              <w:rPr>
                <w:rFonts w:cs="Arial"/>
                <w:b/>
                <w:szCs w:val="28"/>
                <w:bdr w:val="nil"/>
              </w:rPr>
              <w:t xml:space="preserve"> Budget Update</w:t>
            </w:r>
          </w:p>
          <w:p w:rsidR="00C955FE" w:rsidRPr="00073491" w:rsidRDefault="00C955FE" w:rsidP="0025693B">
            <w:pPr>
              <w:pStyle w:val="Normal25"/>
              <w:jc w:val="both"/>
              <w:rPr>
                <w:b/>
              </w:rPr>
            </w:pPr>
          </w:p>
        </w:tc>
      </w:tr>
    </w:tbl>
    <w:p w:rsidR="00C955FE" w:rsidRDefault="00C955FE" w:rsidP="0025693B">
      <w:pPr>
        <w:jc w:val="both"/>
      </w:pPr>
      <w:r>
        <w:t xml:space="preserve">Elliott Lorimer, Area of Outstanding Natural Beauty Manager, presented the revised and updated budget for 2019/20 which took into account the </w:t>
      </w:r>
      <w:r w:rsidR="00641219">
        <w:t xml:space="preserve">AONB </w:t>
      </w:r>
      <w:r>
        <w:t>funding settlement agreed by Defra in January 2019.  Minor adjustments had been made to salaries and on-costs to reflect the local authority pay increase for 2019/20.</w:t>
      </w:r>
    </w:p>
    <w:p w:rsidR="00C955FE" w:rsidRDefault="00C955FE" w:rsidP="0025693B">
      <w:pPr>
        <w:jc w:val="both"/>
      </w:pPr>
    </w:p>
    <w:p w:rsidR="00C955FE" w:rsidRDefault="00C955FE" w:rsidP="0025693B">
      <w:pPr>
        <w:jc w:val="both"/>
      </w:pPr>
      <w:r>
        <w:t xml:space="preserve">The budget allowed £61,971 for an annual programme of projects to help deliver the </w:t>
      </w:r>
      <w:r w:rsidR="00641219">
        <w:t>AONB</w:t>
      </w:r>
      <w:r>
        <w:t xml:space="preserve"> Management Plan.  It was important to re-emphasis that the "projects" funding would continue to be used as match-funding to attract additional matched funding to the Partnership to help deliver the Management Plan.</w:t>
      </w:r>
    </w:p>
    <w:p w:rsidR="00C955FE" w:rsidRDefault="00C955FE" w:rsidP="0025693B">
      <w:pPr>
        <w:jc w:val="both"/>
      </w:pPr>
    </w:p>
    <w:p w:rsidR="00C955FE" w:rsidRDefault="00C955FE" w:rsidP="0025693B">
      <w:pPr>
        <w:jc w:val="both"/>
      </w:pPr>
      <w:r>
        <w:rPr>
          <w:b/>
        </w:rPr>
        <w:t>Resolved:</w:t>
      </w:r>
      <w:r>
        <w:rPr>
          <w:b/>
        </w:rPr>
        <w:tab/>
      </w:r>
      <w:r>
        <w:t xml:space="preserve">That the Committee noted the revised </w:t>
      </w:r>
      <w:r w:rsidR="00641219">
        <w:t xml:space="preserve">AONB </w:t>
      </w:r>
      <w:r>
        <w:t>budget for 2019/20.</w:t>
      </w:r>
    </w:p>
    <w:p w:rsidR="00C955FE" w:rsidRPr="00752FDC" w:rsidRDefault="00C955FE" w:rsidP="0025693B">
      <w:pPr>
        <w:pStyle w:val="Normal27"/>
        <w:jc w:val="both"/>
      </w:pPr>
    </w:p>
    <w:p w:rsidR="00C955FE" w:rsidRDefault="00C955FE" w:rsidP="0025693B">
      <w:pPr>
        <w:jc w:val="both"/>
        <w:rPr>
          <w:vanish/>
        </w:rPr>
      </w:pPr>
      <w:r>
        <w:rPr>
          <w:vanish/>
        </w:rPr>
        <w:t>&lt;/AI7&gt;</w:t>
      </w:r>
    </w:p>
    <w:p w:rsidR="00C955FE" w:rsidRDefault="00C955FE" w:rsidP="0025693B">
      <w:pPr>
        <w:jc w:val="both"/>
        <w:rPr>
          <w:vanish/>
        </w:rPr>
      </w:pPr>
      <w:r>
        <w:rPr>
          <w:vanish/>
        </w:rPr>
        <w:t>&lt;AI8&gt;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29"/>
              <w:numPr>
                <w:ilvl w:val="0"/>
                <w:numId w:val="44"/>
              </w:numPr>
              <w:jc w:val="both"/>
            </w:pPr>
            <w:r>
              <w:rPr>
                <w:bdr w:val="nil"/>
              </w:rPr>
              <w:t xml:space="preserve"> </w:t>
            </w:r>
          </w:p>
        </w:tc>
        <w:tc>
          <w:tcPr>
            <w:tcW w:w="8900" w:type="dxa"/>
          </w:tcPr>
          <w:p w:rsidR="00C955FE" w:rsidRPr="00817DC5" w:rsidRDefault="00C955FE" w:rsidP="0025693B">
            <w:pPr>
              <w:pStyle w:val="Normal29"/>
              <w:jc w:val="both"/>
              <w:rPr>
                <w:rFonts w:cs="Arial"/>
                <w:szCs w:val="22"/>
              </w:rPr>
            </w:pPr>
            <w:r>
              <w:rPr>
                <w:rFonts w:cs="Arial"/>
                <w:b/>
                <w:szCs w:val="28"/>
                <w:bdr w:val="nil"/>
              </w:rPr>
              <w:t>Delivering the Area of Outstanding Natural Beauty Management Plan</w:t>
            </w:r>
          </w:p>
          <w:p w:rsidR="00C955FE" w:rsidRPr="00073491" w:rsidRDefault="00C955FE" w:rsidP="0025693B">
            <w:pPr>
              <w:pStyle w:val="Normal29"/>
              <w:jc w:val="both"/>
              <w:rPr>
                <w:b/>
              </w:rPr>
            </w:pPr>
          </w:p>
        </w:tc>
      </w:tr>
    </w:tbl>
    <w:p w:rsidR="00C955FE" w:rsidRDefault="00C955FE" w:rsidP="0025693B">
      <w:pPr>
        <w:pStyle w:val="ListParagraph"/>
        <w:numPr>
          <w:ilvl w:val="0"/>
          <w:numId w:val="45"/>
        </w:numPr>
        <w:ind w:left="360"/>
        <w:jc w:val="both"/>
        <w:rPr>
          <w:b/>
        </w:rPr>
      </w:pPr>
      <w:r>
        <w:rPr>
          <w:b/>
        </w:rPr>
        <w:t>Area of Outstanding Natural Beauty Unit Activity Report</w:t>
      </w:r>
    </w:p>
    <w:p w:rsidR="00C955FE" w:rsidRDefault="00C955FE" w:rsidP="0025693B">
      <w:pPr>
        <w:jc w:val="both"/>
        <w:rPr>
          <w:b/>
        </w:rPr>
      </w:pPr>
    </w:p>
    <w:p w:rsidR="00C955FE" w:rsidRDefault="00C955FE" w:rsidP="0025693B">
      <w:pPr>
        <w:ind w:left="360"/>
        <w:jc w:val="both"/>
      </w:pPr>
      <w:r>
        <w:t>Hetty Byrne, Area of Outstanding Natural Beauty Sustainable Tourism Officer, presented the Team Report to the Joint Advisory Committee which is attached to these minutes.  Activities reported on were from when the Committee last met in October 2018 to 16 April 2019.</w:t>
      </w:r>
    </w:p>
    <w:p w:rsidR="00C955FE" w:rsidRDefault="00C955FE" w:rsidP="0025693B">
      <w:pPr>
        <w:ind w:left="360"/>
        <w:jc w:val="both"/>
      </w:pPr>
    </w:p>
    <w:p w:rsidR="00C955FE" w:rsidRDefault="00C955FE" w:rsidP="0025693B">
      <w:pPr>
        <w:ind w:left="360"/>
        <w:jc w:val="both"/>
      </w:pPr>
      <w:r>
        <w:t xml:space="preserve">With regards promoting the Forest of Bowland Area of Outstanding Natural Beauty it was </w:t>
      </w:r>
      <w:r w:rsidR="00641219">
        <w:t>raised by the Committee whether more</w:t>
      </w:r>
      <w:r>
        <w:t xml:space="preserve"> signage was needed on major roads ie A59.  This could be a development opportunity to work with partners and look at funding this together.</w:t>
      </w:r>
    </w:p>
    <w:p w:rsidR="00C955FE" w:rsidRDefault="00C955FE" w:rsidP="0025693B">
      <w:pPr>
        <w:jc w:val="both"/>
      </w:pPr>
    </w:p>
    <w:p w:rsidR="00C955FE" w:rsidRDefault="00C955FE" w:rsidP="0025693B">
      <w:pPr>
        <w:ind w:left="360"/>
        <w:jc w:val="both"/>
      </w:pPr>
      <w:r>
        <w:rPr>
          <w:b/>
        </w:rPr>
        <w:t>Resolved:</w:t>
      </w:r>
      <w:r>
        <w:rPr>
          <w:b/>
        </w:rPr>
        <w:tab/>
      </w:r>
      <w:r>
        <w:t xml:space="preserve">That Elliott Lorimer would look into opportunities involving partners on </w:t>
      </w:r>
      <w:r w:rsidR="0025693B">
        <w:tab/>
      </w:r>
      <w:r w:rsidR="0025693B">
        <w:tab/>
      </w:r>
      <w:r w:rsidR="0025693B">
        <w:tab/>
      </w:r>
      <w:r>
        <w:t xml:space="preserve">how to further promote the Forest of Bowland </w:t>
      </w:r>
      <w:r w:rsidR="00641219">
        <w:t>AONB.</w:t>
      </w:r>
    </w:p>
    <w:p w:rsidR="00C955FE" w:rsidRDefault="00C955FE" w:rsidP="0025693B">
      <w:pPr>
        <w:jc w:val="both"/>
      </w:pPr>
    </w:p>
    <w:p w:rsidR="00C955FE" w:rsidRDefault="00C955FE" w:rsidP="0025693B">
      <w:pPr>
        <w:pStyle w:val="ListParagraph"/>
        <w:numPr>
          <w:ilvl w:val="0"/>
          <w:numId w:val="45"/>
        </w:numPr>
        <w:ind w:left="360"/>
        <w:jc w:val="both"/>
        <w:rPr>
          <w:b/>
        </w:rPr>
      </w:pPr>
      <w:r>
        <w:rPr>
          <w:b/>
        </w:rPr>
        <w:t>Area of Outstanding Natural Beauty Unit Business Plan 2019/20</w:t>
      </w:r>
    </w:p>
    <w:p w:rsidR="00C955FE" w:rsidRDefault="00C955FE" w:rsidP="0025693B">
      <w:pPr>
        <w:jc w:val="both"/>
        <w:rPr>
          <w:b/>
        </w:rPr>
      </w:pPr>
    </w:p>
    <w:p w:rsidR="00C955FE" w:rsidRDefault="00C955FE" w:rsidP="003D35CA">
      <w:pPr>
        <w:ind w:left="360"/>
        <w:jc w:val="both"/>
      </w:pPr>
      <w:r>
        <w:t xml:space="preserve">Elliott Lorimer, </w:t>
      </w:r>
      <w:r w:rsidR="00641219">
        <w:t>AONB</w:t>
      </w:r>
      <w:r>
        <w:t xml:space="preserve"> Manager reported that Business Plan was being revised to work alongside the Management Plan so they complimented each other.  Once the Business Plan was complete, a draft copy would be circulated to the Committee for comment. </w:t>
      </w:r>
    </w:p>
    <w:p w:rsidR="00C955FE" w:rsidRDefault="00C955FE" w:rsidP="003D35CA">
      <w:pPr>
        <w:ind w:left="360"/>
        <w:jc w:val="both"/>
      </w:pPr>
    </w:p>
    <w:p w:rsidR="0031385F" w:rsidRDefault="00C955FE" w:rsidP="00364EBB">
      <w:pPr>
        <w:ind w:left="360"/>
        <w:jc w:val="both"/>
      </w:pPr>
      <w:r>
        <w:rPr>
          <w:b/>
        </w:rPr>
        <w:t>Resolved:</w:t>
      </w:r>
      <w:r>
        <w:rPr>
          <w:b/>
        </w:rPr>
        <w:tab/>
      </w:r>
      <w:r>
        <w:t xml:space="preserve">That Elliott Lorimer, Area of Outstanding Natural Beauty Manager </w:t>
      </w:r>
      <w:r w:rsidR="0025693B">
        <w:tab/>
      </w:r>
      <w:r w:rsidR="0025693B">
        <w:tab/>
      </w:r>
      <w:r w:rsidR="0025693B">
        <w:tab/>
      </w:r>
      <w:r w:rsidR="0025693B">
        <w:tab/>
      </w:r>
      <w:r>
        <w:t xml:space="preserve">would circulate the draft Business Plan 2019/20 to the Committee </w:t>
      </w:r>
      <w:r w:rsidR="0025693B">
        <w:tab/>
      </w:r>
      <w:r w:rsidR="0025693B">
        <w:tab/>
      </w:r>
      <w:r w:rsidR="0025693B">
        <w:tab/>
      </w:r>
      <w:r w:rsidR="0025693B">
        <w:tab/>
      </w:r>
      <w:r>
        <w:t>when it was available.</w:t>
      </w:r>
    </w:p>
    <w:p w:rsidR="0031385F" w:rsidRPr="00752FDC" w:rsidRDefault="0031385F" w:rsidP="0025693B">
      <w:pPr>
        <w:pStyle w:val="Normal31"/>
        <w:jc w:val="both"/>
      </w:pPr>
    </w:p>
    <w:p w:rsidR="00C955FE" w:rsidRDefault="00C955FE" w:rsidP="0025693B">
      <w:pPr>
        <w:jc w:val="both"/>
        <w:rPr>
          <w:vanish/>
        </w:rPr>
      </w:pPr>
      <w:r>
        <w:rPr>
          <w:vanish/>
        </w:rPr>
        <w:t>&lt;/AI8&gt;</w:t>
      </w:r>
    </w:p>
    <w:p w:rsidR="00C955FE" w:rsidRDefault="00C955FE" w:rsidP="0025693B">
      <w:pPr>
        <w:jc w:val="both"/>
        <w:rPr>
          <w:vanish/>
        </w:rPr>
      </w:pPr>
      <w:r>
        <w:rPr>
          <w:vanish/>
        </w:rPr>
        <w:t>&lt;AI9&gt;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33"/>
              <w:numPr>
                <w:ilvl w:val="0"/>
                <w:numId w:val="46"/>
              </w:numPr>
              <w:jc w:val="both"/>
            </w:pPr>
            <w:r>
              <w:rPr>
                <w:bdr w:val="nil"/>
              </w:rPr>
              <w:t xml:space="preserve"> </w:t>
            </w:r>
          </w:p>
        </w:tc>
        <w:tc>
          <w:tcPr>
            <w:tcW w:w="8900" w:type="dxa"/>
          </w:tcPr>
          <w:p w:rsidR="00C955FE" w:rsidRPr="00817DC5" w:rsidRDefault="00C955FE" w:rsidP="0025693B">
            <w:pPr>
              <w:pStyle w:val="Normal33"/>
              <w:jc w:val="both"/>
              <w:rPr>
                <w:rFonts w:cs="Arial"/>
                <w:szCs w:val="22"/>
              </w:rPr>
            </w:pPr>
            <w:r>
              <w:rPr>
                <w:rFonts w:cs="Arial"/>
                <w:b/>
                <w:szCs w:val="28"/>
                <w:bdr w:val="nil"/>
              </w:rPr>
              <w:t>Pendle Hill Landscape Partnership Update</w:t>
            </w:r>
          </w:p>
          <w:p w:rsidR="00C955FE" w:rsidRPr="00073491" w:rsidRDefault="00C955FE" w:rsidP="0025693B">
            <w:pPr>
              <w:pStyle w:val="Normal33"/>
              <w:jc w:val="both"/>
              <w:rPr>
                <w:b/>
              </w:rPr>
            </w:pPr>
          </w:p>
        </w:tc>
      </w:tr>
    </w:tbl>
    <w:p w:rsidR="00C955FE" w:rsidRDefault="00C955FE" w:rsidP="0025693B">
      <w:pPr>
        <w:jc w:val="both"/>
      </w:pPr>
      <w:r>
        <w:t xml:space="preserve">Hetty Byrne, AONB Sustainable Tourism Officer gave an update on the Pendle Hill Landscape Partnership.  Year 1 of activity was now complete and most of the 14 projects were now up and running and making a positive impact on the landscape and heritage.  Further details of activities carried out in Year 1 and highlights for year 2 can be found at </w:t>
      </w:r>
      <w:hyperlink r:id="rId9" w:history="1">
        <w:r>
          <w:rPr>
            <w:rStyle w:val="Hyperlink"/>
          </w:rPr>
          <w:t>www.pendlehillproject.com</w:t>
        </w:r>
      </w:hyperlink>
      <w:r>
        <w:t xml:space="preserve">. </w:t>
      </w:r>
    </w:p>
    <w:p w:rsidR="00C955FE" w:rsidRDefault="00C955FE" w:rsidP="0025693B">
      <w:pPr>
        <w:pStyle w:val="Normal35"/>
        <w:jc w:val="both"/>
      </w:pPr>
    </w:p>
    <w:p w:rsidR="00364EBB" w:rsidRDefault="00364EBB" w:rsidP="0025693B">
      <w:pPr>
        <w:pStyle w:val="Normal35"/>
        <w:jc w:val="both"/>
      </w:pPr>
    </w:p>
    <w:p w:rsidR="00364EBB" w:rsidRDefault="00364EBB" w:rsidP="0025693B">
      <w:pPr>
        <w:pStyle w:val="Normal35"/>
        <w:jc w:val="both"/>
      </w:pPr>
    </w:p>
    <w:p w:rsidR="00364EBB" w:rsidRPr="00752FDC" w:rsidRDefault="00364EBB" w:rsidP="0025693B">
      <w:pPr>
        <w:pStyle w:val="Normal35"/>
        <w:jc w:val="both"/>
      </w:pPr>
    </w:p>
    <w:p w:rsidR="00C955FE" w:rsidRDefault="00C955FE" w:rsidP="0025693B">
      <w:pPr>
        <w:jc w:val="both"/>
        <w:rPr>
          <w:vanish/>
        </w:rPr>
      </w:pPr>
      <w:r>
        <w:rPr>
          <w:vanish/>
        </w:rPr>
        <w:t>&lt;/AI9&gt;</w:t>
      </w:r>
    </w:p>
    <w:p w:rsidR="00C955FE" w:rsidRDefault="00C955FE" w:rsidP="0025693B">
      <w:pPr>
        <w:jc w:val="both"/>
        <w:rPr>
          <w:vanish/>
        </w:rPr>
      </w:pPr>
      <w:r>
        <w:rPr>
          <w:vanish/>
        </w:rPr>
        <w:t>&lt;AI10&gt;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37"/>
              <w:numPr>
                <w:ilvl w:val="0"/>
                <w:numId w:val="47"/>
              </w:numPr>
              <w:jc w:val="both"/>
            </w:pPr>
            <w:r>
              <w:rPr>
                <w:bdr w:val="nil"/>
              </w:rPr>
              <w:t xml:space="preserve"> </w:t>
            </w:r>
          </w:p>
        </w:tc>
        <w:tc>
          <w:tcPr>
            <w:tcW w:w="8900" w:type="dxa"/>
          </w:tcPr>
          <w:p w:rsidR="00C955FE" w:rsidRPr="00817DC5" w:rsidRDefault="00C955FE" w:rsidP="0025693B">
            <w:pPr>
              <w:pStyle w:val="Normal37"/>
              <w:jc w:val="both"/>
              <w:rPr>
                <w:rFonts w:cs="Arial"/>
                <w:szCs w:val="22"/>
              </w:rPr>
            </w:pPr>
            <w:r>
              <w:rPr>
                <w:rFonts w:cs="Arial"/>
                <w:b/>
                <w:szCs w:val="28"/>
                <w:bdr w:val="nil"/>
              </w:rPr>
              <w:t>Urgent Business</w:t>
            </w:r>
          </w:p>
          <w:p w:rsidR="00C955FE" w:rsidRPr="00073491" w:rsidRDefault="00C955FE" w:rsidP="0025693B">
            <w:pPr>
              <w:pStyle w:val="Normal37"/>
              <w:jc w:val="both"/>
              <w:rPr>
                <w:b/>
              </w:rPr>
            </w:pPr>
          </w:p>
        </w:tc>
      </w:tr>
    </w:tbl>
    <w:p w:rsidR="00C955FE" w:rsidRDefault="00C955FE" w:rsidP="0025693B">
      <w:pPr>
        <w:jc w:val="both"/>
        <w:rPr>
          <w:b/>
        </w:rPr>
      </w:pPr>
      <w:r>
        <w:rPr>
          <w:b/>
        </w:rPr>
        <w:t>Champion Bowland</w:t>
      </w:r>
    </w:p>
    <w:p w:rsidR="00C955FE" w:rsidRDefault="00C955FE" w:rsidP="0025693B">
      <w:pPr>
        <w:jc w:val="both"/>
      </w:pPr>
    </w:p>
    <w:p w:rsidR="00C955FE" w:rsidRDefault="00C955FE" w:rsidP="0025693B">
      <w:pPr>
        <w:jc w:val="both"/>
      </w:pPr>
      <w:r>
        <w:t>The Chair had recently received a letter from Champion Bowland inviting the Area of Outstanding Beauty to become a member of Charitable Bowland.  The membership would convey no voting rights nor require any financial subscription.</w:t>
      </w:r>
    </w:p>
    <w:p w:rsidR="00C955FE" w:rsidRDefault="00C955FE" w:rsidP="0025693B">
      <w:pPr>
        <w:jc w:val="both"/>
      </w:pPr>
    </w:p>
    <w:p w:rsidR="00C955FE" w:rsidRDefault="00C955FE" w:rsidP="0025693B">
      <w:pPr>
        <w:jc w:val="both"/>
      </w:pPr>
      <w:r>
        <w:rPr>
          <w:b/>
        </w:rPr>
        <w:t>Resolved:</w:t>
      </w:r>
      <w:r>
        <w:rPr>
          <w:b/>
        </w:rPr>
        <w:tab/>
      </w:r>
      <w:r>
        <w:t xml:space="preserve">That the Area of Outstanding Natural Beauty Joint Advisory Committee </w:t>
      </w:r>
      <w:r w:rsidR="0025693B">
        <w:tab/>
      </w:r>
      <w:r w:rsidR="0025693B">
        <w:tab/>
      </w:r>
      <w:r w:rsidR="0025693B">
        <w:tab/>
      </w:r>
      <w:r>
        <w:t>agreed to become a member of Charitable Bowland.</w:t>
      </w:r>
    </w:p>
    <w:p w:rsidR="00C955FE" w:rsidRPr="00752FDC" w:rsidRDefault="00C955FE" w:rsidP="0025693B">
      <w:pPr>
        <w:pStyle w:val="Normal39"/>
        <w:jc w:val="both"/>
      </w:pPr>
    </w:p>
    <w:p w:rsidR="00C955FE" w:rsidRDefault="00C955FE" w:rsidP="0025693B">
      <w:pPr>
        <w:jc w:val="both"/>
        <w:rPr>
          <w:vanish/>
        </w:rPr>
      </w:pPr>
      <w:r>
        <w:rPr>
          <w:vanish/>
        </w:rPr>
        <w:t>&lt;/AI10&gt;</w:t>
      </w:r>
    </w:p>
    <w:p w:rsidR="00C955FE" w:rsidRDefault="00C955FE" w:rsidP="0025693B">
      <w:pPr>
        <w:jc w:val="both"/>
        <w:rPr>
          <w:vanish/>
        </w:rPr>
      </w:pPr>
      <w:r>
        <w:rPr>
          <w:vanish/>
        </w:rPr>
        <w:t>&lt;AI11&gt;</w:t>
      </w:r>
    </w:p>
    <w:tbl>
      <w:tblPr>
        <w:tblW w:w="9738" w:type="dxa"/>
        <w:tblLayout w:type="fixed"/>
        <w:tblLook w:val="0000" w:firstRow="0" w:lastRow="0" w:firstColumn="0" w:lastColumn="0" w:noHBand="0" w:noVBand="0"/>
      </w:tblPr>
      <w:tblGrid>
        <w:gridCol w:w="838"/>
        <w:gridCol w:w="8900"/>
      </w:tblGrid>
      <w:tr w:rsidR="00C955FE" w:rsidRPr="00073491" w:rsidTr="00C955FE">
        <w:tc>
          <w:tcPr>
            <w:tcW w:w="838" w:type="dxa"/>
          </w:tcPr>
          <w:p w:rsidR="00C955FE" w:rsidRPr="00752FDC" w:rsidRDefault="00C955FE" w:rsidP="0025693B">
            <w:pPr>
              <w:pStyle w:val="Normal41"/>
              <w:numPr>
                <w:ilvl w:val="0"/>
                <w:numId w:val="48"/>
              </w:numPr>
              <w:jc w:val="both"/>
            </w:pPr>
            <w:r>
              <w:rPr>
                <w:bdr w:val="nil"/>
              </w:rPr>
              <w:t xml:space="preserve"> </w:t>
            </w:r>
          </w:p>
        </w:tc>
        <w:tc>
          <w:tcPr>
            <w:tcW w:w="8900" w:type="dxa"/>
          </w:tcPr>
          <w:p w:rsidR="00C955FE" w:rsidRPr="00817DC5" w:rsidRDefault="00C955FE" w:rsidP="0025693B">
            <w:pPr>
              <w:pStyle w:val="Normal41"/>
              <w:jc w:val="both"/>
              <w:rPr>
                <w:rFonts w:cs="Arial"/>
                <w:szCs w:val="22"/>
              </w:rPr>
            </w:pPr>
            <w:r>
              <w:rPr>
                <w:rFonts w:cs="Arial"/>
                <w:b/>
                <w:szCs w:val="28"/>
                <w:bdr w:val="nil"/>
              </w:rPr>
              <w:t>Provisional Dates of Next Committee Meetings</w:t>
            </w:r>
          </w:p>
          <w:p w:rsidR="00C955FE" w:rsidRPr="00073491" w:rsidRDefault="00C955FE" w:rsidP="0025693B">
            <w:pPr>
              <w:pStyle w:val="Normal41"/>
              <w:jc w:val="both"/>
              <w:rPr>
                <w:b/>
              </w:rPr>
            </w:pPr>
          </w:p>
        </w:tc>
      </w:tr>
    </w:tbl>
    <w:p w:rsidR="00C955FE" w:rsidRDefault="00C955FE" w:rsidP="0025693B">
      <w:pPr>
        <w:jc w:val="both"/>
      </w:pPr>
      <w:r>
        <w:t>The Committee noted that the next meetings would be held on:</w:t>
      </w:r>
    </w:p>
    <w:p w:rsidR="00C955FE" w:rsidRDefault="00C955FE" w:rsidP="0025693B">
      <w:pPr>
        <w:jc w:val="both"/>
      </w:pPr>
    </w:p>
    <w:p w:rsidR="00C955FE" w:rsidRDefault="00C955FE" w:rsidP="0025693B">
      <w:pPr>
        <w:jc w:val="both"/>
      </w:pPr>
      <w:r>
        <w:t>Thursday, 31 October 2019 (Preston venue tbc)</w:t>
      </w:r>
    </w:p>
    <w:p w:rsidR="00C955FE" w:rsidRDefault="00C955FE" w:rsidP="0025693B">
      <w:pPr>
        <w:jc w:val="both"/>
      </w:pPr>
      <w:r>
        <w:t>Thursday, 23 April 2020 (Craven venue tbc)</w:t>
      </w:r>
    </w:p>
    <w:p w:rsidR="00C955FE" w:rsidRPr="00752FDC" w:rsidRDefault="00C955FE" w:rsidP="0025693B">
      <w:pPr>
        <w:pStyle w:val="Normal43"/>
        <w:jc w:val="both"/>
      </w:pPr>
    </w:p>
    <w:p w:rsidR="00C955FE" w:rsidRDefault="00C955FE" w:rsidP="0025693B">
      <w:pPr>
        <w:jc w:val="both"/>
        <w:rPr>
          <w:vanish/>
        </w:rPr>
      </w:pPr>
      <w:r>
        <w:rPr>
          <w:vanish/>
        </w:rPr>
        <w:t>&lt;/AI11&gt;</w:t>
      </w:r>
    </w:p>
    <w:p w:rsidR="00C955FE" w:rsidRDefault="00C955FE" w:rsidP="0025693B">
      <w:pPr>
        <w:jc w:val="both"/>
        <w:rPr>
          <w:vanish/>
        </w:rPr>
      </w:pPr>
      <w:r>
        <w:rPr>
          <w:vanish/>
        </w:rPr>
        <w:t>&lt;TRAILER_SECTION&gt;</w:t>
      </w:r>
    </w:p>
    <w:p w:rsidR="00C955FE" w:rsidRDefault="00C955FE" w:rsidP="0025693B">
      <w:pPr>
        <w:jc w:val="both"/>
      </w:pPr>
    </w:p>
    <w:p w:rsidR="00C955FE" w:rsidRDefault="00C955FE" w:rsidP="0025693B">
      <w:pPr>
        <w:jc w:val="both"/>
      </w:pPr>
    </w:p>
    <w:tbl>
      <w:tblPr>
        <w:tblW w:w="0" w:type="auto"/>
        <w:tblLook w:val="04A0" w:firstRow="1" w:lastRow="0" w:firstColumn="1" w:lastColumn="0" w:noHBand="0" w:noVBand="1"/>
      </w:tblPr>
      <w:tblGrid>
        <w:gridCol w:w="5506"/>
        <w:gridCol w:w="4120"/>
      </w:tblGrid>
      <w:tr w:rsidR="00C955FE" w:rsidTr="00C955FE">
        <w:tc>
          <w:tcPr>
            <w:tcW w:w="5637" w:type="dxa"/>
          </w:tcPr>
          <w:p w:rsidR="00C955FE" w:rsidRPr="00193AED" w:rsidRDefault="00C955FE" w:rsidP="0025693B">
            <w:pPr>
              <w:jc w:val="both"/>
              <w:rPr>
                <w:b/>
              </w:rPr>
            </w:pPr>
          </w:p>
        </w:tc>
        <w:tc>
          <w:tcPr>
            <w:tcW w:w="4205" w:type="dxa"/>
          </w:tcPr>
          <w:p w:rsidR="00C955FE" w:rsidRDefault="00C955FE" w:rsidP="0025693B">
            <w:pPr>
              <w:jc w:val="both"/>
            </w:pPr>
            <w:r>
              <w:t>Samantha Gorton</w:t>
            </w:r>
          </w:p>
          <w:p w:rsidR="00C955FE" w:rsidRDefault="00C955FE" w:rsidP="0025693B">
            <w:pPr>
              <w:jc w:val="both"/>
            </w:pPr>
            <w:r>
              <w:t>Democratic Services</w:t>
            </w:r>
          </w:p>
        </w:tc>
      </w:tr>
      <w:tr w:rsidR="00C955FE" w:rsidTr="00C955FE">
        <w:tc>
          <w:tcPr>
            <w:tcW w:w="5637" w:type="dxa"/>
          </w:tcPr>
          <w:p w:rsidR="00C955FE" w:rsidRPr="00193AED" w:rsidRDefault="00C955FE" w:rsidP="0025693B">
            <w:pPr>
              <w:jc w:val="both"/>
              <w:rPr>
                <w:b/>
              </w:rPr>
            </w:pPr>
          </w:p>
        </w:tc>
        <w:tc>
          <w:tcPr>
            <w:tcW w:w="4205" w:type="dxa"/>
          </w:tcPr>
          <w:p w:rsidR="00C955FE" w:rsidRDefault="00C955FE" w:rsidP="0025693B">
            <w:pPr>
              <w:jc w:val="both"/>
            </w:pPr>
          </w:p>
        </w:tc>
      </w:tr>
      <w:tr w:rsidR="00C955FE" w:rsidRPr="00817DC5" w:rsidTr="00C955FE">
        <w:tc>
          <w:tcPr>
            <w:tcW w:w="5637" w:type="dxa"/>
          </w:tcPr>
          <w:p w:rsidR="00C955FE" w:rsidRDefault="00C955FE" w:rsidP="0025693B">
            <w:pPr>
              <w:jc w:val="both"/>
            </w:pPr>
            <w:r>
              <w:t>Lancashire County Council</w:t>
            </w:r>
          </w:p>
          <w:p w:rsidR="00C955FE" w:rsidRPr="00817DC5" w:rsidRDefault="00C955FE" w:rsidP="0025693B">
            <w:pPr>
              <w:jc w:val="both"/>
            </w:pPr>
            <w:r w:rsidRPr="00817DC5">
              <w:t>County Hall</w:t>
            </w:r>
          </w:p>
          <w:p w:rsidR="00C955FE" w:rsidRPr="00817DC5" w:rsidRDefault="00C955FE" w:rsidP="0025693B">
            <w:pPr>
              <w:jc w:val="both"/>
            </w:pPr>
            <w:smartTag w:uri="urn:schemas-microsoft-com:office:smarttags" w:element="place">
              <w:r w:rsidRPr="00817DC5">
                <w:t>Preston</w:t>
              </w:r>
            </w:smartTag>
          </w:p>
        </w:tc>
        <w:tc>
          <w:tcPr>
            <w:tcW w:w="4205" w:type="dxa"/>
          </w:tcPr>
          <w:p w:rsidR="00C955FE" w:rsidRPr="00817DC5" w:rsidRDefault="00C955FE" w:rsidP="0025693B">
            <w:pPr>
              <w:jc w:val="both"/>
            </w:pPr>
          </w:p>
        </w:tc>
      </w:tr>
    </w:tbl>
    <w:p w:rsidR="00C955FE" w:rsidRDefault="00C955FE" w:rsidP="00C955FE"/>
    <w:p w:rsidR="00C955FE" w:rsidRDefault="00C955FE">
      <w:pPr>
        <w:rPr>
          <w:vanish/>
        </w:rPr>
      </w:pPr>
      <w:r>
        <w:rPr>
          <w:vanish/>
        </w:rPr>
        <w:t>&lt;/TRAILER_SECTION&gt;</w:t>
      </w:r>
    </w:p>
    <w:p w:rsidR="00C955FE" w:rsidRPr="00752FDC" w:rsidRDefault="00C955FE">
      <w:pPr>
        <w:rPr>
          <w:vanish/>
        </w:rPr>
      </w:pPr>
      <w:r w:rsidRPr="00752FDC">
        <w:rPr>
          <w:vanish/>
        </w:rPr>
        <w:t>&lt;LAYOUT_SECTION&gt;</w:t>
      </w:r>
    </w:p>
    <w:tbl>
      <w:tblPr>
        <w:tblW w:w="9738" w:type="dxa"/>
        <w:tblLayout w:type="fixed"/>
        <w:tblLook w:val="0000" w:firstRow="0" w:lastRow="0" w:firstColumn="0" w:lastColumn="0" w:noHBand="0" w:noVBand="0"/>
      </w:tblPr>
      <w:tblGrid>
        <w:gridCol w:w="838"/>
        <w:gridCol w:w="8900"/>
      </w:tblGrid>
      <w:tr w:rsidR="00C955FE" w:rsidRPr="00073491" w:rsidTr="00C955FE">
        <w:trPr>
          <w:hidden/>
        </w:trPr>
        <w:tc>
          <w:tcPr>
            <w:tcW w:w="838" w:type="dxa"/>
          </w:tcPr>
          <w:p w:rsidR="00C955FE" w:rsidRPr="00752FDC" w:rsidRDefault="00C955FE" w:rsidP="00C955FE">
            <w:pPr>
              <w:numPr>
                <w:ilvl w:val="0"/>
                <w:numId w:val="29"/>
              </w:numPr>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900" w:type="dxa"/>
          </w:tcPr>
          <w:p w:rsidR="00C955FE" w:rsidRPr="00817DC5" w:rsidRDefault="00C955FE" w:rsidP="00C955FE">
            <w:pPr>
              <w:rPr>
                <w:rFonts w:cs="Arial"/>
                <w:vanish/>
                <w:szCs w:val="22"/>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rsidR="00C955FE" w:rsidRPr="00073491" w:rsidRDefault="00C955FE" w:rsidP="00C955FE">
            <w:pPr>
              <w:rPr>
                <w:b/>
                <w:vanish/>
              </w:rPr>
            </w:pPr>
          </w:p>
        </w:tc>
      </w:tr>
    </w:tbl>
    <w:p w:rsidR="00C955FE" w:rsidRDefault="00C955FE" w:rsidP="00C955FE">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C955FE" w:rsidRPr="00752FDC" w:rsidRDefault="00C955FE" w:rsidP="00C955FE">
      <w:pPr>
        <w:rPr>
          <w:vanish/>
        </w:rPr>
      </w:pPr>
    </w:p>
    <w:p w:rsidR="00C955FE" w:rsidRDefault="00C955FE">
      <w:pPr>
        <w:rPr>
          <w:vanish/>
        </w:rPr>
      </w:pPr>
      <w:r>
        <w:rPr>
          <w:vanish/>
        </w:rPr>
        <w:t>&lt;/LAYOUT_SECTION&gt;</w:t>
      </w:r>
    </w:p>
    <w:p w:rsidR="00C955FE" w:rsidRDefault="00C955FE" w:rsidP="00C955FE">
      <w:pPr>
        <w:rPr>
          <w:vanish/>
        </w:rPr>
      </w:pPr>
      <w:r w:rsidRPr="00752FDC">
        <w:rPr>
          <w:vanish/>
        </w:rPr>
        <w:t>&lt;TITLE_ONLY_LAYOUT_SECTION&gt;</w:t>
      </w:r>
    </w:p>
    <w:p w:rsidR="00C955FE" w:rsidRDefault="00C955FE" w:rsidP="00C955FE">
      <w:pPr>
        <w:rPr>
          <w:vanish/>
        </w:rPr>
      </w:pPr>
    </w:p>
    <w:tbl>
      <w:tblPr>
        <w:tblW w:w="0" w:type="auto"/>
        <w:tblLayout w:type="fixed"/>
        <w:tblLook w:val="0000" w:firstRow="0" w:lastRow="0" w:firstColumn="0" w:lastColumn="0" w:noHBand="0" w:noVBand="0"/>
      </w:tblPr>
      <w:tblGrid>
        <w:gridCol w:w="838"/>
        <w:gridCol w:w="8900"/>
      </w:tblGrid>
      <w:tr w:rsidR="00C955FE" w:rsidRPr="00752FDC" w:rsidTr="00C955FE">
        <w:trPr>
          <w:hidden/>
        </w:trPr>
        <w:tc>
          <w:tcPr>
            <w:tcW w:w="838" w:type="dxa"/>
          </w:tcPr>
          <w:p w:rsidR="00C955FE" w:rsidRPr="00752FDC" w:rsidRDefault="00C955FE" w:rsidP="00C955FE">
            <w:pPr>
              <w:numPr>
                <w:ilvl w:val="0"/>
                <w:numId w:val="29"/>
              </w:numPr>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900" w:type="dxa"/>
          </w:tcPr>
          <w:p w:rsidR="00C955FE" w:rsidRPr="007B62B5" w:rsidRDefault="00C955FE" w:rsidP="00C955FE">
            <w:pPr>
              <w:rPr>
                <w:b/>
                <w:caps/>
                <w:vanish/>
                <w:sz w:val="28"/>
                <w:szCs w:val="28"/>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rsidR="00C955FE" w:rsidRPr="00752FDC" w:rsidRDefault="00C955FE" w:rsidP="00C955FE">
            <w:pPr>
              <w:rPr>
                <w:vanish/>
              </w:rPr>
            </w:pPr>
          </w:p>
        </w:tc>
      </w:tr>
    </w:tbl>
    <w:p w:rsidR="00C955FE" w:rsidRDefault="00C955FE" w:rsidP="00C955FE">
      <w:pPr>
        <w:rPr>
          <w:vanish/>
        </w:rPr>
      </w:pPr>
      <w:r w:rsidRPr="00752FDC">
        <w:rPr>
          <w:vanish/>
        </w:rPr>
        <w:t>&lt;/TITLE_ONLY_LAYOUT_SECTION&gt;</w:t>
      </w:r>
    </w:p>
    <w:p w:rsidR="00C955FE" w:rsidRDefault="00C955FE" w:rsidP="00C955FE">
      <w:pPr>
        <w:rPr>
          <w:vanish/>
        </w:rPr>
      </w:pPr>
      <w:r w:rsidRPr="00752FDC">
        <w:rPr>
          <w:vanish/>
        </w:rPr>
        <w:t>&lt;COMMENT_LAYOUT_SECTION&gt;</w:t>
      </w:r>
    </w:p>
    <w:p w:rsidR="00C955FE" w:rsidRDefault="00C955FE" w:rsidP="00C955FE">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C955FE" w:rsidRPr="00752FDC" w:rsidRDefault="00C955FE" w:rsidP="00C955FE">
      <w:pPr>
        <w:rPr>
          <w:vanish/>
        </w:rPr>
      </w:pPr>
      <w:r w:rsidRPr="00752FDC">
        <w:rPr>
          <w:vanish/>
        </w:rPr>
        <w:t>&lt;/COMMENT_LAYOUT_SECTION&gt;</w:t>
      </w:r>
    </w:p>
    <w:p w:rsidR="00C955FE" w:rsidRDefault="00C955FE" w:rsidP="00C955FE">
      <w:pPr>
        <w:rPr>
          <w:vanish/>
        </w:rPr>
      </w:pPr>
      <w:r w:rsidRPr="00752FDC">
        <w:rPr>
          <w:vanish/>
        </w:rPr>
        <w:t>&lt;HEADING_LAYOUT_SECTION&gt;</w:t>
      </w:r>
    </w:p>
    <w:p w:rsidR="00C955FE" w:rsidRPr="008669AF" w:rsidRDefault="00C955FE" w:rsidP="00C955FE">
      <w:pPr>
        <w:rPr>
          <w:vanish/>
          <w:sz w:val="28"/>
          <w:szCs w:val="28"/>
        </w:rPr>
      </w:pPr>
      <w:r w:rsidRPr="008669AF">
        <w:rPr>
          <w:b/>
          <w:vanish/>
          <w:sz w:val="28"/>
          <w:szCs w:val="28"/>
        </w:rPr>
        <w:fldChar w:fldCharType="begin"/>
      </w:r>
      <w:r w:rsidRPr="008669AF">
        <w:rPr>
          <w:b/>
          <w:vanish/>
          <w:sz w:val="28"/>
          <w:szCs w:val="28"/>
        </w:rPr>
        <w:instrText xml:space="preserve"> QUOTE "FIELD_TITLE" \* MERGEFORMAT </w:instrText>
      </w:r>
      <w:r w:rsidRPr="008669AF">
        <w:rPr>
          <w:b/>
          <w:vanish/>
          <w:sz w:val="28"/>
          <w:szCs w:val="28"/>
        </w:rPr>
        <w:fldChar w:fldCharType="separate"/>
      </w:r>
      <w:r w:rsidRPr="008669AF">
        <w:rPr>
          <w:b/>
          <w:vanish/>
          <w:sz w:val="28"/>
          <w:szCs w:val="28"/>
        </w:rPr>
        <w:t>FIELD_TITLE</w:t>
      </w:r>
      <w:r w:rsidRPr="008669AF">
        <w:rPr>
          <w:b/>
          <w:vanish/>
          <w:sz w:val="28"/>
          <w:szCs w:val="28"/>
        </w:rPr>
        <w:fldChar w:fldCharType="end"/>
      </w:r>
    </w:p>
    <w:p w:rsidR="00C955FE" w:rsidRDefault="00C955FE" w:rsidP="00C955FE">
      <w:pPr>
        <w:rPr>
          <w:vanish/>
        </w:rPr>
      </w:pPr>
    </w:p>
    <w:p w:rsidR="00C955FE" w:rsidRPr="00752FDC" w:rsidRDefault="00C955FE" w:rsidP="00C955FE">
      <w:pPr>
        <w:rPr>
          <w:vanish/>
        </w:rPr>
      </w:pPr>
      <w:r w:rsidRPr="00752FDC">
        <w:rPr>
          <w:vanish/>
        </w:rPr>
        <w:t>&lt;/HEADING_LAYOUT_SECTION&gt;</w:t>
      </w:r>
    </w:p>
    <w:p w:rsidR="00C955FE" w:rsidRDefault="00C955FE" w:rsidP="00C955FE">
      <w:pPr>
        <w:rPr>
          <w:vanish/>
        </w:rPr>
      </w:pPr>
      <w:r w:rsidRPr="00752FDC">
        <w:rPr>
          <w:vanish/>
        </w:rPr>
        <w:t>&lt;TITLED_COMMENT_LAYOUT_SECTION&gt;</w:t>
      </w:r>
    </w:p>
    <w:p w:rsidR="00C955FE" w:rsidRPr="008669AF" w:rsidRDefault="00C955FE" w:rsidP="00C955FE">
      <w:pPr>
        <w:rPr>
          <w:vanish/>
          <w:sz w:val="28"/>
          <w:szCs w:val="28"/>
        </w:rPr>
      </w:pPr>
      <w:r w:rsidRPr="008669AF">
        <w:rPr>
          <w:b/>
          <w:vanish/>
          <w:sz w:val="28"/>
          <w:szCs w:val="28"/>
        </w:rPr>
        <w:fldChar w:fldCharType="begin"/>
      </w:r>
      <w:r w:rsidRPr="008669AF">
        <w:rPr>
          <w:b/>
          <w:vanish/>
          <w:sz w:val="28"/>
          <w:szCs w:val="28"/>
        </w:rPr>
        <w:instrText xml:space="preserve"> QUOTE "FIELD_TITLE" \* MERGEFORMAT </w:instrText>
      </w:r>
      <w:r w:rsidRPr="008669AF">
        <w:rPr>
          <w:b/>
          <w:vanish/>
          <w:sz w:val="28"/>
          <w:szCs w:val="28"/>
        </w:rPr>
        <w:fldChar w:fldCharType="separate"/>
      </w:r>
      <w:r w:rsidRPr="008669AF">
        <w:rPr>
          <w:b/>
          <w:vanish/>
          <w:sz w:val="28"/>
          <w:szCs w:val="28"/>
        </w:rPr>
        <w:t>FIELD_TITLE</w:t>
      </w:r>
      <w:r w:rsidRPr="008669AF">
        <w:rPr>
          <w:b/>
          <w:vanish/>
          <w:sz w:val="28"/>
          <w:szCs w:val="28"/>
        </w:rPr>
        <w:fldChar w:fldCharType="end"/>
      </w:r>
    </w:p>
    <w:p w:rsidR="00C955FE" w:rsidRDefault="00C955FE" w:rsidP="00C955FE">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C955FE" w:rsidRDefault="00C955FE" w:rsidP="00C955FE">
      <w:pPr>
        <w:rPr>
          <w:vanish/>
        </w:rPr>
      </w:pPr>
      <w:r>
        <w:rPr>
          <w:vanish/>
        </w:rPr>
        <w:t>&lt;/TITLED_COMMENT_LAYOUT_SECTION&gt;</w:t>
      </w:r>
    </w:p>
    <w:sectPr w:rsidR="00C955FE" w:rsidSect="00C955FE">
      <w:footerReference w:type="default" r:id="rId10"/>
      <w:footerReference w:type="first" r:id="rId11"/>
      <w:type w:val="continuous"/>
      <w:pgSz w:w="11906" w:h="16838" w:code="9"/>
      <w:pgMar w:top="1134" w:right="1140" w:bottom="1134" w:left="1140" w:header="992"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0" w:rsidRDefault="006734B0">
      <w:r>
        <w:separator/>
      </w:r>
    </w:p>
  </w:endnote>
  <w:endnote w:type="continuationSeparator" w:id="0">
    <w:p w:rsidR="006734B0" w:rsidRDefault="0067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FE" w:rsidRDefault="00C955FE">
    <w:pPr>
      <w:pStyle w:val="Footer"/>
      <w:jc w:val="center"/>
    </w:pPr>
  </w:p>
  <w:p w:rsidR="00C955FE" w:rsidRDefault="00C955FE">
    <w:pPr>
      <w:pStyle w:val="Footer"/>
      <w:jc w:val="center"/>
    </w:pPr>
    <w:r>
      <w:fldChar w:fldCharType="begin"/>
    </w:r>
    <w:r>
      <w:instrText xml:space="preserve"> PAGE   \* MERGEFORMAT </w:instrText>
    </w:r>
    <w:r>
      <w:fldChar w:fldCharType="separate"/>
    </w:r>
    <w:r w:rsidR="004A6381">
      <w:rPr>
        <w:noProof/>
      </w:rPr>
      <w:t>6</w:t>
    </w:r>
    <w:r>
      <w:fldChar w:fldCharType="end"/>
    </w:r>
  </w:p>
  <w:p w:rsidR="00C955FE" w:rsidRDefault="00C95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FE" w:rsidRDefault="00C955FE" w:rsidP="00C955FE">
    <w:pPr>
      <w:pStyle w:val="Footer"/>
      <w:jc w:val="center"/>
    </w:pPr>
    <w:r>
      <w:fldChar w:fldCharType="begin"/>
    </w:r>
    <w:r>
      <w:instrText xml:space="preserve"> PAGE   \* MERGEFORMAT </w:instrText>
    </w:r>
    <w:r>
      <w:fldChar w:fldCharType="separate"/>
    </w:r>
    <w:r w:rsidR="004A6381">
      <w:rPr>
        <w:noProof/>
      </w:rPr>
      <w:t>1</w:t>
    </w:r>
    <w:r>
      <w:fldChar w:fldCharType="end"/>
    </w:r>
  </w:p>
  <w:p w:rsidR="00C955FE" w:rsidRPr="004D03E3" w:rsidRDefault="00C955FE" w:rsidP="00C955FE">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0" w:rsidRDefault="006734B0">
      <w:r>
        <w:separator/>
      </w:r>
    </w:p>
  </w:footnote>
  <w:footnote w:type="continuationSeparator" w:id="0">
    <w:p w:rsidR="006734B0" w:rsidRDefault="0067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2E6448"/>
    <w:multiLevelType w:val="singleLevel"/>
    <w:tmpl w:val="C6240F5A"/>
    <w:lvl w:ilvl="0">
      <w:start w:val="1"/>
      <w:numFmt w:val="decimal"/>
      <w:lvlText w:val="%1."/>
      <w:lvlJc w:val="left"/>
      <w:pPr>
        <w:tabs>
          <w:tab w:val="num" w:pos="522"/>
        </w:tabs>
        <w:ind w:left="522" w:hanging="360"/>
      </w:pPr>
    </w:lvl>
  </w:abstractNum>
  <w:abstractNum w:abstractNumId="11" w15:restartNumberingAfterBreak="0">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C12088"/>
    <w:multiLevelType w:val="hybridMultilevel"/>
    <w:tmpl w:val="5036996A"/>
    <w:lvl w:ilvl="0" w:tplc="409049AE">
      <w:start w:val="1"/>
      <w:numFmt w:val="decimal"/>
      <w:lvlText w:val="%1."/>
      <w:lvlJc w:val="left"/>
      <w:pPr>
        <w:tabs>
          <w:tab w:val="num" w:pos="360"/>
        </w:tabs>
        <w:ind w:left="360" w:hanging="360"/>
      </w:pPr>
    </w:lvl>
    <w:lvl w:ilvl="1" w:tplc="2612E8C6" w:tentative="1">
      <w:start w:val="1"/>
      <w:numFmt w:val="lowerLetter"/>
      <w:lvlText w:val="%2."/>
      <w:lvlJc w:val="left"/>
      <w:pPr>
        <w:tabs>
          <w:tab w:val="num" w:pos="1440"/>
        </w:tabs>
        <w:ind w:left="1440" w:hanging="360"/>
      </w:pPr>
    </w:lvl>
    <w:lvl w:ilvl="2" w:tplc="A70CF760" w:tentative="1">
      <w:start w:val="1"/>
      <w:numFmt w:val="lowerRoman"/>
      <w:lvlText w:val="%3."/>
      <w:lvlJc w:val="right"/>
      <w:pPr>
        <w:tabs>
          <w:tab w:val="num" w:pos="2160"/>
        </w:tabs>
        <w:ind w:left="2160" w:hanging="180"/>
      </w:pPr>
    </w:lvl>
    <w:lvl w:ilvl="3" w:tplc="CCAA5296" w:tentative="1">
      <w:start w:val="1"/>
      <w:numFmt w:val="decimal"/>
      <w:lvlText w:val="%4."/>
      <w:lvlJc w:val="left"/>
      <w:pPr>
        <w:tabs>
          <w:tab w:val="num" w:pos="2880"/>
        </w:tabs>
        <w:ind w:left="2880" w:hanging="360"/>
      </w:pPr>
    </w:lvl>
    <w:lvl w:ilvl="4" w:tplc="A3684858" w:tentative="1">
      <w:start w:val="1"/>
      <w:numFmt w:val="lowerLetter"/>
      <w:lvlText w:val="%5."/>
      <w:lvlJc w:val="left"/>
      <w:pPr>
        <w:tabs>
          <w:tab w:val="num" w:pos="3600"/>
        </w:tabs>
        <w:ind w:left="3600" w:hanging="360"/>
      </w:pPr>
    </w:lvl>
    <w:lvl w:ilvl="5" w:tplc="E09691A4" w:tentative="1">
      <w:start w:val="1"/>
      <w:numFmt w:val="lowerRoman"/>
      <w:lvlText w:val="%6."/>
      <w:lvlJc w:val="right"/>
      <w:pPr>
        <w:tabs>
          <w:tab w:val="num" w:pos="4320"/>
        </w:tabs>
        <w:ind w:left="4320" w:hanging="180"/>
      </w:pPr>
    </w:lvl>
    <w:lvl w:ilvl="6" w:tplc="CCC658FE" w:tentative="1">
      <w:start w:val="1"/>
      <w:numFmt w:val="decimal"/>
      <w:lvlText w:val="%7."/>
      <w:lvlJc w:val="left"/>
      <w:pPr>
        <w:tabs>
          <w:tab w:val="num" w:pos="5040"/>
        </w:tabs>
        <w:ind w:left="5040" w:hanging="360"/>
      </w:pPr>
    </w:lvl>
    <w:lvl w:ilvl="7" w:tplc="92A066A6" w:tentative="1">
      <w:start w:val="1"/>
      <w:numFmt w:val="lowerLetter"/>
      <w:lvlText w:val="%8."/>
      <w:lvlJc w:val="left"/>
      <w:pPr>
        <w:tabs>
          <w:tab w:val="num" w:pos="5760"/>
        </w:tabs>
        <w:ind w:left="5760" w:hanging="360"/>
      </w:pPr>
    </w:lvl>
    <w:lvl w:ilvl="8" w:tplc="82C410F4" w:tentative="1">
      <w:start w:val="1"/>
      <w:numFmt w:val="lowerRoman"/>
      <w:lvlText w:val="%9."/>
      <w:lvlJc w:val="right"/>
      <w:pPr>
        <w:tabs>
          <w:tab w:val="num" w:pos="6480"/>
        </w:tabs>
        <w:ind w:left="6480" w:hanging="180"/>
      </w:pPr>
    </w:lvl>
  </w:abstractNum>
  <w:abstractNum w:abstractNumId="13" w15:restartNumberingAfterBreak="0">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537073"/>
    <w:multiLevelType w:val="singleLevel"/>
    <w:tmpl w:val="FEC2F144"/>
    <w:lvl w:ilvl="0">
      <w:start w:val="1"/>
      <w:numFmt w:val="decimal"/>
      <w:lvlText w:val="%1)"/>
      <w:lvlJc w:val="left"/>
      <w:pPr>
        <w:tabs>
          <w:tab w:val="num" w:pos="360"/>
        </w:tabs>
        <w:ind w:left="360" w:hanging="360"/>
      </w:pPr>
    </w:lvl>
  </w:abstractNum>
  <w:abstractNum w:abstractNumId="15" w15:restartNumberingAfterBreak="0">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D66DA3"/>
    <w:multiLevelType w:val="hybridMultilevel"/>
    <w:tmpl w:val="88D264B2"/>
    <w:lvl w:ilvl="0" w:tplc="CAD61144">
      <w:start w:val="1"/>
      <w:numFmt w:val="decimal"/>
      <w:lvlText w:val="%1."/>
      <w:lvlJc w:val="left"/>
      <w:pPr>
        <w:tabs>
          <w:tab w:val="num" w:pos="720"/>
        </w:tabs>
        <w:ind w:left="720" w:hanging="360"/>
      </w:pPr>
    </w:lvl>
    <w:lvl w:ilvl="1" w:tplc="C4D847D0" w:tentative="1">
      <w:start w:val="1"/>
      <w:numFmt w:val="lowerLetter"/>
      <w:lvlText w:val="%2."/>
      <w:lvlJc w:val="left"/>
      <w:pPr>
        <w:tabs>
          <w:tab w:val="num" w:pos="1440"/>
        </w:tabs>
        <w:ind w:left="1440" w:hanging="360"/>
      </w:pPr>
    </w:lvl>
    <w:lvl w:ilvl="2" w:tplc="60AACBDE" w:tentative="1">
      <w:start w:val="1"/>
      <w:numFmt w:val="lowerRoman"/>
      <w:lvlText w:val="%3."/>
      <w:lvlJc w:val="right"/>
      <w:pPr>
        <w:tabs>
          <w:tab w:val="num" w:pos="2160"/>
        </w:tabs>
        <w:ind w:left="2160" w:hanging="180"/>
      </w:pPr>
    </w:lvl>
    <w:lvl w:ilvl="3" w:tplc="C2EA36A6" w:tentative="1">
      <w:start w:val="1"/>
      <w:numFmt w:val="decimal"/>
      <w:lvlText w:val="%4."/>
      <w:lvlJc w:val="left"/>
      <w:pPr>
        <w:tabs>
          <w:tab w:val="num" w:pos="2880"/>
        </w:tabs>
        <w:ind w:left="2880" w:hanging="360"/>
      </w:pPr>
    </w:lvl>
    <w:lvl w:ilvl="4" w:tplc="0E16A15E" w:tentative="1">
      <w:start w:val="1"/>
      <w:numFmt w:val="lowerLetter"/>
      <w:lvlText w:val="%5."/>
      <w:lvlJc w:val="left"/>
      <w:pPr>
        <w:tabs>
          <w:tab w:val="num" w:pos="3600"/>
        </w:tabs>
        <w:ind w:left="3600" w:hanging="360"/>
      </w:pPr>
    </w:lvl>
    <w:lvl w:ilvl="5" w:tplc="12708F4E" w:tentative="1">
      <w:start w:val="1"/>
      <w:numFmt w:val="lowerRoman"/>
      <w:lvlText w:val="%6."/>
      <w:lvlJc w:val="right"/>
      <w:pPr>
        <w:tabs>
          <w:tab w:val="num" w:pos="4320"/>
        </w:tabs>
        <w:ind w:left="4320" w:hanging="180"/>
      </w:pPr>
    </w:lvl>
    <w:lvl w:ilvl="6" w:tplc="4066E106" w:tentative="1">
      <w:start w:val="1"/>
      <w:numFmt w:val="decimal"/>
      <w:lvlText w:val="%7."/>
      <w:lvlJc w:val="left"/>
      <w:pPr>
        <w:tabs>
          <w:tab w:val="num" w:pos="5040"/>
        </w:tabs>
        <w:ind w:left="5040" w:hanging="360"/>
      </w:pPr>
    </w:lvl>
    <w:lvl w:ilvl="7" w:tplc="5C5CACB0" w:tentative="1">
      <w:start w:val="1"/>
      <w:numFmt w:val="lowerLetter"/>
      <w:lvlText w:val="%8."/>
      <w:lvlJc w:val="left"/>
      <w:pPr>
        <w:tabs>
          <w:tab w:val="num" w:pos="5760"/>
        </w:tabs>
        <w:ind w:left="5760" w:hanging="360"/>
      </w:pPr>
    </w:lvl>
    <w:lvl w:ilvl="8" w:tplc="56EAAE44" w:tentative="1">
      <w:start w:val="1"/>
      <w:numFmt w:val="lowerRoman"/>
      <w:lvlText w:val="%9."/>
      <w:lvlJc w:val="right"/>
      <w:pPr>
        <w:tabs>
          <w:tab w:val="num" w:pos="6480"/>
        </w:tabs>
        <w:ind w:left="6480" w:hanging="180"/>
      </w:pPr>
    </w:lvl>
  </w:abstractNum>
  <w:abstractNum w:abstractNumId="19" w15:restartNumberingAfterBreak="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271BFD"/>
    <w:multiLevelType w:val="hybridMultilevel"/>
    <w:tmpl w:val="DC22871A"/>
    <w:lvl w:ilvl="0" w:tplc="22A6AB2A">
      <w:start w:val="1"/>
      <w:numFmt w:val="decimal"/>
      <w:lvlText w:val="%1."/>
      <w:lvlJc w:val="left"/>
      <w:pPr>
        <w:tabs>
          <w:tab w:val="num" w:pos="720"/>
        </w:tabs>
        <w:ind w:left="720" w:hanging="360"/>
      </w:pPr>
    </w:lvl>
    <w:lvl w:ilvl="1" w:tplc="F7C28E80" w:tentative="1">
      <w:start w:val="1"/>
      <w:numFmt w:val="lowerLetter"/>
      <w:lvlText w:val="%2."/>
      <w:lvlJc w:val="left"/>
      <w:pPr>
        <w:tabs>
          <w:tab w:val="num" w:pos="1440"/>
        </w:tabs>
        <w:ind w:left="1440" w:hanging="360"/>
      </w:pPr>
    </w:lvl>
    <w:lvl w:ilvl="2" w:tplc="5CA6C63A" w:tentative="1">
      <w:start w:val="1"/>
      <w:numFmt w:val="lowerRoman"/>
      <w:lvlText w:val="%3."/>
      <w:lvlJc w:val="right"/>
      <w:pPr>
        <w:tabs>
          <w:tab w:val="num" w:pos="2160"/>
        </w:tabs>
        <w:ind w:left="2160" w:hanging="180"/>
      </w:pPr>
    </w:lvl>
    <w:lvl w:ilvl="3" w:tplc="1612064A" w:tentative="1">
      <w:start w:val="1"/>
      <w:numFmt w:val="decimal"/>
      <w:lvlText w:val="%4."/>
      <w:lvlJc w:val="left"/>
      <w:pPr>
        <w:tabs>
          <w:tab w:val="num" w:pos="2880"/>
        </w:tabs>
        <w:ind w:left="2880" w:hanging="360"/>
      </w:pPr>
    </w:lvl>
    <w:lvl w:ilvl="4" w:tplc="B8F2CBC0" w:tentative="1">
      <w:start w:val="1"/>
      <w:numFmt w:val="lowerLetter"/>
      <w:lvlText w:val="%5."/>
      <w:lvlJc w:val="left"/>
      <w:pPr>
        <w:tabs>
          <w:tab w:val="num" w:pos="3600"/>
        </w:tabs>
        <w:ind w:left="3600" w:hanging="360"/>
      </w:pPr>
    </w:lvl>
    <w:lvl w:ilvl="5" w:tplc="2E585730" w:tentative="1">
      <w:start w:val="1"/>
      <w:numFmt w:val="lowerRoman"/>
      <w:lvlText w:val="%6."/>
      <w:lvlJc w:val="right"/>
      <w:pPr>
        <w:tabs>
          <w:tab w:val="num" w:pos="4320"/>
        </w:tabs>
        <w:ind w:left="4320" w:hanging="180"/>
      </w:pPr>
    </w:lvl>
    <w:lvl w:ilvl="6" w:tplc="3D8C8E0A" w:tentative="1">
      <w:start w:val="1"/>
      <w:numFmt w:val="decimal"/>
      <w:lvlText w:val="%7."/>
      <w:lvlJc w:val="left"/>
      <w:pPr>
        <w:tabs>
          <w:tab w:val="num" w:pos="5040"/>
        </w:tabs>
        <w:ind w:left="5040" w:hanging="360"/>
      </w:pPr>
    </w:lvl>
    <w:lvl w:ilvl="7" w:tplc="7B945060" w:tentative="1">
      <w:start w:val="1"/>
      <w:numFmt w:val="lowerLetter"/>
      <w:lvlText w:val="%8."/>
      <w:lvlJc w:val="left"/>
      <w:pPr>
        <w:tabs>
          <w:tab w:val="num" w:pos="5760"/>
        </w:tabs>
        <w:ind w:left="5760" w:hanging="360"/>
      </w:pPr>
    </w:lvl>
    <w:lvl w:ilvl="8" w:tplc="D7AEC81E" w:tentative="1">
      <w:start w:val="1"/>
      <w:numFmt w:val="lowerRoman"/>
      <w:lvlText w:val="%9."/>
      <w:lvlJc w:val="right"/>
      <w:pPr>
        <w:tabs>
          <w:tab w:val="num" w:pos="6480"/>
        </w:tabs>
        <w:ind w:left="6480" w:hanging="180"/>
      </w:pPr>
    </w:lvl>
  </w:abstractNum>
  <w:abstractNum w:abstractNumId="24" w15:restartNumberingAfterBreak="0">
    <w:nsid w:val="4E142734"/>
    <w:multiLevelType w:val="hybridMultilevel"/>
    <w:tmpl w:val="4C2A7988"/>
    <w:lvl w:ilvl="0" w:tplc="3CD8B6D6">
      <w:start w:val="1"/>
      <w:numFmt w:val="decimal"/>
      <w:lvlText w:val="%1."/>
      <w:lvlJc w:val="left"/>
      <w:pPr>
        <w:tabs>
          <w:tab w:val="num" w:pos="720"/>
        </w:tabs>
        <w:ind w:left="720" w:hanging="720"/>
      </w:pPr>
      <w:rPr>
        <w:rFonts w:hint="default"/>
      </w:rPr>
    </w:lvl>
    <w:lvl w:ilvl="1" w:tplc="C6C625BA" w:tentative="1">
      <w:start w:val="1"/>
      <w:numFmt w:val="lowerLetter"/>
      <w:lvlText w:val="%2."/>
      <w:lvlJc w:val="left"/>
      <w:pPr>
        <w:tabs>
          <w:tab w:val="num" w:pos="1440"/>
        </w:tabs>
        <w:ind w:left="1440" w:hanging="360"/>
      </w:pPr>
    </w:lvl>
    <w:lvl w:ilvl="2" w:tplc="ADE2466E" w:tentative="1">
      <w:start w:val="1"/>
      <w:numFmt w:val="lowerRoman"/>
      <w:lvlText w:val="%3."/>
      <w:lvlJc w:val="right"/>
      <w:pPr>
        <w:tabs>
          <w:tab w:val="num" w:pos="2160"/>
        </w:tabs>
        <w:ind w:left="2160" w:hanging="180"/>
      </w:pPr>
    </w:lvl>
    <w:lvl w:ilvl="3" w:tplc="60203E1A" w:tentative="1">
      <w:start w:val="1"/>
      <w:numFmt w:val="decimal"/>
      <w:lvlText w:val="%4."/>
      <w:lvlJc w:val="left"/>
      <w:pPr>
        <w:tabs>
          <w:tab w:val="num" w:pos="2880"/>
        </w:tabs>
        <w:ind w:left="2880" w:hanging="360"/>
      </w:pPr>
    </w:lvl>
    <w:lvl w:ilvl="4" w:tplc="F7B47ACC" w:tentative="1">
      <w:start w:val="1"/>
      <w:numFmt w:val="lowerLetter"/>
      <w:lvlText w:val="%5."/>
      <w:lvlJc w:val="left"/>
      <w:pPr>
        <w:tabs>
          <w:tab w:val="num" w:pos="3600"/>
        </w:tabs>
        <w:ind w:left="3600" w:hanging="360"/>
      </w:pPr>
    </w:lvl>
    <w:lvl w:ilvl="5" w:tplc="477E24E0" w:tentative="1">
      <w:start w:val="1"/>
      <w:numFmt w:val="lowerRoman"/>
      <w:lvlText w:val="%6."/>
      <w:lvlJc w:val="right"/>
      <w:pPr>
        <w:tabs>
          <w:tab w:val="num" w:pos="4320"/>
        </w:tabs>
        <w:ind w:left="4320" w:hanging="180"/>
      </w:pPr>
    </w:lvl>
    <w:lvl w:ilvl="6" w:tplc="EF5C4BE4" w:tentative="1">
      <w:start w:val="1"/>
      <w:numFmt w:val="decimal"/>
      <w:lvlText w:val="%7."/>
      <w:lvlJc w:val="left"/>
      <w:pPr>
        <w:tabs>
          <w:tab w:val="num" w:pos="5040"/>
        </w:tabs>
        <w:ind w:left="5040" w:hanging="360"/>
      </w:pPr>
    </w:lvl>
    <w:lvl w:ilvl="7" w:tplc="EAB0E25C" w:tentative="1">
      <w:start w:val="1"/>
      <w:numFmt w:val="lowerLetter"/>
      <w:lvlText w:val="%8."/>
      <w:lvlJc w:val="left"/>
      <w:pPr>
        <w:tabs>
          <w:tab w:val="num" w:pos="5760"/>
        </w:tabs>
        <w:ind w:left="5760" w:hanging="360"/>
      </w:pPr>
    </w:lvl>
    <w:lvl w:ilvl="8" w:tplc="844A8956" w:tentative="1">
      <w:start w:val="1"/>
      <w:numFmt w:val="lowerRoman"/>
      <w:lvlText w:val="%9."/>
      <w:lvlJc w:val="right"/>
      <w:pPr>
        <w:tabs>
          <w:tab w:val="num" w:pos="6480"/>
        </w:tabs>
        <w:ind w:left="6480" w:hanging="180"/>
      </w:pPr>
    </w:lvl>
  </w:abstractNum>
  <w:abstractNum w:abstractNumId="25" w15:restartNumberingAfterBreak="0">
    <w:nsid w:val="5B0F0A90"/>
    <w:multiLevelType w:val="hybridMultilevel"/>
    <w:tmpl w:val="BF0A976E"/>
    <w:lvl w:ilvl="0" w:tplc="02282D9A">
      <w:start w:val="1"/>
      <w:numFmt w:val="decimal"/>
      <w:lvlText w:val="%1."/>
      <w:lvlJc w:val="left"/>
      <w:pPr>
        <w:tabs>
          <w:tab w:val="num" w:pos="720"/>
        </w:tabs>
        <w:ind w:left="720" w:hanging="360"/>
      </w:pPr>
    </w:lvl>
    <w:lvl w:ilvl="1" w:tplc="E5F4715E" w:tentative="1">
      <w:start w:val="1"/>
      <w:numFmt w:val="lowerLetter"/>
      <w:lvlText w:val="%2."/>
      <w:lvlJc w:val="left"/>
      <w:pPr>
        <w:tabs>
          <w:tab w:val="num" w:pos="1440"/>
        </w:tabs>
        <w:ind w:left="1440" w:hanging="360"/>
      </w:pPr>
    </w:lvl>
    <w:lvl w:ilvl="2" w:tplc="AF62E766" w:tentative="1">
      <w:start w:val="1"/>
      <w:numFmt w:val="lowerRoman"/>
      <w:lvlText w:val="%3."/>
      <w:lvlJc w:val="right"/>
      <w:pPr>
        <w:tabs>
          <w:tab w:val="num" w:pos="2160"/>
        </w:tabs>
        <w:ind w:left="2160" w:hanging="180"/>
      </w:pPr>
    </w:lvl>
    <w:lvl w:ilvl="3" w:tplc="F244B466" w:tentative="1">
      <w:start w:val="1"/>
      <w:numFmt w:val="decimal"/>
      <w:lvlText w:val="%4."/>
      <w:lvlJc w:val="left"/>
      <w:pPr>
        <w:tabs>
          <w:tab w:val="num" w:pos="2880"/>
        </w:tabs>
        <w:ind w:left="2880" w:hanging="360"/>
      </w:pPr>
    </w:lvl>
    <w:lvl w:ilvl="4" w:tplc="5C8A94D6" w:tentative="1">
      <w:start w:val="1"/>
      <w:numFmt w:val="lowerLetter"/>
      <w:lvlText w:val="%5."/>
      <w:lvlJc w:val="left"/>
      <w:pPr>
        <w:tabs>
          <w:tab w:val="num" w:pos="3600"/>
        </w:tabs>
        <w:ind w:left="3600" w:hanging="360"/>
      </w:pPr>
    </w:lvl>
    <w:lvl w:ilvl="5" w:tplc="47B667EA" w:tentative="1">
      <w:start w:val="1"/>
      <w:numFmt w:val="lowerRoman"/>
      <w:lvlText w:val="%6."/>
      <w:lvlJc w:val="right"/>
      <w:pPr>
        <w:tabs>
          <w:tab w:val="num" w:pos="4320"/>
        </w:tabs>
        <w:ind w:left="4320" w:hanging="180"/>
      </w:pPr>
    </w:lvl>
    <w:lvl w:ilvl="6" w:tplc="F168E0EE" w:tentative="1">
      <w:start w:val="1"/>
      <w:numFmt w:val="decimal"/>
      <w:lvlText w:val="%7."/>
      <w:lvlJc w:val="left"/>
      <w:pPr>
        <w:tabs>
          <w:tab w:val="num" w:pos="5040"/>
        </w:tabs>
        <w:ind w:left="5040" w:hanging="360"/>
      </w:pPr>
    </w:lvl>
    <w:lvl w:ilvl="7" w:tplc="B69289A0" w:tentative="1">
      <w:start w:val="1"/>
      <w:numFmt w:val="lowerLetter"/>
      <w:lvlText w:val="%8."/>
      <w:lvlJc w:val="left"/>
      <w:pPr>
        <w:tabs>
          <w:tab w:val="num" w:pos="5760"/>
        </w:tabs>
        <w:ind w:left="5760" w:hanging="360"/>
      </w:pPr>
    </w:lvl>
    <w:lvl w:ilvl="8" w:tplc="46081AA6" w:tentative="1">
      <w:start w:val="1"/>
      <w:numFmt w:val="lowerRoman"/>
      <w:lvlText w:val="%9."/>
      <w:lvlJc w:val="right"/>
      <w:pPr>
        <w:tabs>
          <w:tab w:val="num" w:pos="6480"/>
        </w:tabs>
        <w:ind w:left="6480" w:hanging="180"/>
      </w:pPr>
    </w:lvl>
  </w:abstractNum>
  <w:abstractNum w:abstractNumId="26" w15:restartNumberingAfterBreak="0">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E409CC"/>
    <w:multiLevelType w:val="hybridMultilevel"/>
    <w:tmpl w:val="34D67228"/>
    <w:lvl w:ilvl="0" w:tplc="7A848BD8">
      <w:start w:val="1"/>
      <w:numFmt w:val="decimal"/>
      <w:lvlText w:val="%1."/>
      <w:lvlJc w:val="left"/>
      <w:pPr>
        <w:tabs>
          <w:tab w:val="num" w:pos="720"/>
        </w:tabs>
        <w:ind w:left="720" w:hanging="720"/>
      </w:pPr>
      <w:rPr>
        <w:rFonts w:hint="default"/>
      </w:rPr>
    </w:lvl>
    <w:lvl w:ilvl="1" w:tplc="75E8C6D4" w:tentative="1">
      <w:start w:val="1"/>
      <w:numFmt w:val="lowerLetter"/>
      <w:lvlText w:val="%2."/>
      <w:lvlJc w:val="left"/>
      <w:pPr>
        <w:tabs>
          <w:tab w:val="num" w:pos="1440"/>
        </w:tabs>
        <w:ind w:left="1440" w:hanging="360"/>
      </w:pPr>
    </w:lvl>
    <w:lvl w:ilvl="2" w:tplc="60FC4190" w:tentative="1">
      <w:start w:val="1"/>
      <w:numFmt w:val="lowerRoman"/>
      <w:lvlText w:val="%3."/>
      <w:lvlJc w:val="right"/>
      <w:pPr>
        <w:tabs>
          <w:tab w:val="num" w:pos="2160"/>
        </w:tabs>
        <w:ind w:left="2160" w:hanging="180"/>
      </w:pPr>
    </w:lvl>
    <w:lvl w:ilvl="3" w:tplc="A704BB40" w:tentative="1">
      <w:start w:val="1"/>
      <w:numFmt w:val="decimal"/>
      <w:lvlText w:val="%4."/>
      <w:lvlJc w:val="left"/>
      <w:pPr>
        <w:tabs>
          <w:tab w:val="num" w:pos="2880"/>
        </w:tabs>
        <w:ind w:left="2880" w:hanging="360"/>
      </w:pPr>
    </w:lvl>
    <w:lvl w:ilvl="4" w:tplc="0F2C7386" w:tentative="1">
      <w:start w:val="1"/>
      <w:numFmt w:val="lowerLetter"/>
      <w:lvlText w:val="%5."/>
      <w:lvlJc w:val="left"/>
      <w:pPr>
        <w:tabs>
          <w:tab w:val="num" w:pos="3600"/>
        </w:tabs>
        <w:ind w:left="3600" w:hanging="360"/>
      </w:pPr>
    </w:lvl>
    <w:lvl w:ilvl="5" w:tplc="6DFA9D3A" w:tentative="1">
      <w:start w:val="1"/>
      <w:numFmt w:val="lowerRoman"/>
      <w:lvlText w:val="%6."/>
      <w:lvlJc w:val="right"/>
      <w:pPr>
        <w:tabs>
          <w:tab w:val="num" w:pos="4320"/>
        </w:tabs>
        <w:ind w:left="4320" w:hanging="180"/>
      </w:pPr>
    </w:lvl>
    <w:lvl w:ilvl="6" w:tplc="3760B1C6" w:tentative="1">
      <w:start w:val="1"/>
      <w:numFmt w:val="decimal"/>
      <w:lvlText w:val="%7."/>
      <w:lvlJc w:val="left"/>
      <w:pPr>
        <w:tabs>
          <w:tab w:val="num" w:pos="5040"/>
        </w:tabs>
        <w:ind w:left="5040" w:hanging="360"/>
      </w:pPr>
    </w:lvl>
    <w:lvl w:ilvl="7" w:tplc="665C377E" w:tentative="1">
      <w:start w:val="1"/>
      <w:numFmt w:val="lowerLetter"/>
      <w:lvlText w:val="%8."/>
      <w:lvlJc w:val="left"/>
      <w:pPr>
        <w:tabs>
          <w:tab w:val="num" w:pos="5760"/>
        </w:tabs>
        <w:ind w:left="5760" w:hanging="360"/>
      </w:pPr>
    </w:lvl>
    <w:lvl w:ilvl="8" w:tplc="3316400C" w:tentative="1">
      <w:start w:val="1"/>
      <w:numFmt w:val="lowerRoman"/>
      <w:lvlText w:val="%9."/>
      <w:lvlJc w:val="right"/>
      <w:pPr>
        <w:tabs>
          <w:tab w:val="num" w:pos="6480"/>
        </w:tabs>
        <w:ind w:left="6480" w:hanging="180"/>
      </w:pPr>
    </w:lvl>
  </w:abstractNum>
  <w:abstractNum w:abstractNumId="30" w15:restartNumberingAfterBreak="0">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41070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5410709"/>
    <w:multiLevelType w:val="multilevel"/>
    <w:tmpl w:val="1884D1C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541070A"/>
    <w:multiLevelType w:val="multilevel"/>
    <w:tmpl w:val="1884D1CE"/>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541070B"/>
    <w:multiLevelType w:val="multilevel"/>
    <w:tmpl w:val="1884D1C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41070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541070E"/>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541070F"/>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5410710"/>
    <w:multiLevelType w:val="hybridMultilevel"/>
    <w:tmpl w:val="5CE2CAF2"/>
    <w:lvl w:ilvl="0" w:tplc="88C0A2C6">
      <w:start w:val="1"/>
      <w:numFmt w:val="lowerLetter"/>
      <w:lvlText w:val="%1)"/>
      <w:lvlJc w:val="left"/>
      <w:pPr>
        <w:ind w:left="720" w:hanging="360"/>
      </w:pPr>
    </w:lvl>
    <w:lvl w:ilvl="1" w:tplc="127A1BC0">
      <w:start w:val="1"/>
      <w:numFmt w:val="lowerLetter"/>
      <w:lvlText w:val="%2."/>
      <w:lvlJc w:val="left"/>
      <w:pPr>
        <w:ind w:left="1440" w:hanging="360"/>
      </w:pPr>
    </w:lvl>
    <w:lvl w:ilvl="2" w:tplc="EAAC6122">
      <w:start w:val="1"/>
      <w:numFmt w:val="lowerRoman"/>
      <w:lvlText w:val="%3."/>
      <w:lvlJc w:val="right"/>
      <w:pPr>
        <w:ind w:left="2160" w:hanging="180"/>
      </w:pPr>
    </w:lvl>
    <w:lvl w:ilvl="3" w:tplc="B50887D0">
      <w:start w:val="1"/>
      <w:numFmt w:val="decimal"/>
      <w:lvlText w:val="%4."/>
      <w:lvlJc w:val="left"/>
      <w:pPr>
        <w:ind w:left="2880" w:hanging="360"/>
      </w:pPr>
    </w:lvl>
    <w:lvl w:ilvl="4" w:tplc="E028FD44">
      <w:start w:val="1"/>
      <w:numFmt w:val="lowerLetter"/>
      <w:lvlText w:val="%5."/>
      <w:lvlJc w:val="left"/>
      <w:pPr>
        <w:ind w:left="3600" w:hanging="360"/>
      </w:pPr>
    </w:lvl>
    <w:lvl w:ilvl="5" w:tplc="B8ECC1A2">
      <w:start w:val="1"/>
      <w:numFmt w:val="lowerRoman"/>
      <w:lvlText w:val="%6."/>
      <w:lvlJc w:val="right"/>
      <w:pPr>
        <w:ind w:left="4320" w:hanging="180"/>
      </w:pPr>
    </w:lvl>
    <w:lvl w:ilvl="6" w:tplc="06961B16">
      <w:start w:val="1"/>
      <w:numFmt w:val="decimal"/>
      <w:lvlText w:val="%7."/>
      <w:lvlJc w:val="left"/>
      <w:pPr>
        <w:ind w:left="5040" w:hanging="360"/>
      </w:pPr>
    </w:lvl>
    <w:lvl w:ilvl="7" w:tplc="70B66746">
      <w:start w:val="1"/>
      <w:numFmt w:val="lowerLetter"/>
      <w:lvlText w:val="%8."/>
      <w:lvlJc w:val="left"/>
      <w:pPr>
        <w:ind w:left="5760" w:hanging="360"/>
      </w:pPr>
    </w:lvl>
    <w:lvl w:ilvl="8" w:tplc="7674E658">
      <w:start w:val="1"/>
      <w:numFmt w:val="lowerRoman"/>
      <w:lvlText w:val="%9."/>
      <w:lvlJc w:val="right"/>
      <w:pPr>
        <w:ind w:left="6480" w:hanging="180"/>
      </w:pPr>
    </w:lvl>
  </w:abstractNum>
  <w:abstractNum w:abstractNumId="41" w15:restartNumberingAfterBreak="0">
    <w:nsid w:val="75410711"/>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5410712"/>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5410713"/>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2"/>
  </w:num>
  <w:num w:numId="3">
    <w:abstractNumId w:val="29"/>
  </w:num>
  <w:num w:numId="4">
    <w:abstractNumId w:val="14"/>
    <w:lvlOverride w:ilvl="0">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3"/>
  </w:num>
  <w:num w:numId="9">
    <w:abstractNumId w:val="5"/>
  </w:num>
  <w:num w:numId="10">
    <w:abstractNumId w:val="13"/>
  </w:num>
  <w:num w:numId="11">
    <w:abstractNumId w:val="25"/>
  </w:num>
  <w:num w:numId="12">
    <w:abstractNumId w:val="17"/>
  </w:num>
  <w:num w:numId="13">
    <w:abstractNumId w:val="16"/>
  </w:num>
  <w:num w:numId="14">
    <w:abstractNumId w:val="8"/>
  </w:num>
  <w:num w:numId="15">
    <w:abstractNumId w:val="28"/>
  </w:num>
  <w:num w:numId="16">
    <w:abstractNumId w:val="26"/>
  </w:num>
  <w:num w:numId="17">
    <w:abstractNumId w:val="1"/>
  </w:num>
  <w:num w:numId="18">
    <w:abstractNumId w:val="2"/>
  </w:num>
  <w:num w:numId="19">
    <w:abstractNumId w:val="23"/>
  </w:num>
  <w:num w:numId="20">
    <w:abstractNumId w:val="21"/>
  </w:num>
  <w:num w:numId="21">
    <w:abstractNumId w:val="11"/>
  </w:num>
  <w:num w:numId="22">
    <w:abstractNumId w:val="20"/>
  </w:num>
  <w:num w:numId="23">
    <w:abstractNumId w:val="19"/>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0"/>
    <w:lvlOverride w:ilvl="0">
      <w:startOverride w:val="1"/>
    </w:lvlOverride>
  </w:num>
  <w:num w:numId="29">
    <w:abstractNumId w:val="4"/>
  </w:num>
  <w:num w:numId="30">
    <w:abstractNumId w:val="22"/>
  </w:num>
  <w:num w:numId="31">
    <w:abstractNumId w:val="30"/>
  </w:num>
  <w:num w:numId="32">
    <w:abstractNumId w:val="7"/>
  </w:num>
  <w:num w:numId="33">
    <w:abstractNumId w:val="9"/>
  </w:num>
  <w:num w:numId="34">
    <w:abstractNumId w:val="0"/>
  </w:num>
  <w:num w:numId="35">
    <w:abstractNumId w:val="31"/>
  </w:num>
  <w:num w:numId="36">
    <w:abstractNumId w:val="15"/>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RepresentingList" w:val="County Councillor Albert Atkinson (Lancashire County Council)"/>
    <w:docVar w:name="MemberApologiesRepresentingRows" w:val="County Councillor Mrs Susie Charles, Lancashire County Council_x000d_County Councillor Shaun Turner, Lancashire County Council_x000d_Councillor Jane Parkinson, Lancaster City Council_x000d_Councillor James Starkie, Pendle Borough Council_x000d_Colin Price, Yorkshire Local Councils Association_x000d_Helen Dix, Environment Agency_x000d_Rosemary Budd, Natural England_x000d_Blanaid Denman, Royal Society for the Protection of Birds"/>
    <w:docVar w:name="MemberPresentRepresentingRows" w:val="Councillor Ian Thompson, Craven District Council_x000d_Councillor Mrs Rosemary Elms, Ribble Valley Borough Council_x000d_Councillor John Browne, Preston City Council_x000d_Councillor John Ibison, Wyre Borough Council_x000d_Matthew Upton, United Utilities_x000d_Mr Andrew Taylor, Bowland Land Managers Forum_x000d_David Kelly, Ramblers Association_x000d_Chris Kynch, Lancashire Association of Local Councils (Parish Councils)"/>
    <w:docVar w:name="MemberPresentRows" w:val="Councillor Ian Thompson_x000d_Councillor Mrs Rosemary Elms_x000d_Councillor John Browne_x000d_Councillor John Ibison_x000d_Matthew Upton_x000d_Mr Andrew Taylor_x000d_David Kelly_x000d_Chris Kynch"/>
    <w:docVar w:name="OfficerApologiesRepresentingRows" w:val="David Hewitt, Ribble Valley Borough Council_x000d_Cathy Hopley, Forest of Bowland AONB Unit_x000d_Neil Kilgour, Grosvenor Estate_x000d_Andrew Laycock, Craven District Council_x000d_Liz Small, North Yorkshire County Council_x000d_Sarah Robinson, Forest of Bowland AONB Unit"/>
    <w:docVar w:name="OfficerAttendedRepresentingRows" w:val="Alison Boden, Wyre Borough Council_x000d_Hetty Byrne, Forest of Bowland AONB Unit_x000d_David Porter, Lancaster City Council_x000d_Sandra Silk, Forest of Bowland AONB Unit_x000d_Sam Gorton, Legal and Democratic Services, LCC_x000d_Graham Nuttall, Wyre Ranger Service"/>
  </w:docVars>
  <w:rsids>
    <w:rsidRoot w:val="00F92616"/>
    <w:rsid w:val="0025693B"/>
    <w:rsid w:val="0031385F"/>
    <w:rsid w:val="00364EBB"/>
    <w:rsid w:val="003D35CA"/>
    <w:rsid w:val="004A6381"/>
    <w:rsid w:val="00641219"/>
    <w:rsid w:val="006734B0"/>
    <w:rsid w:val="006E310B"/>
    <w:rsid w:val="00764AF7"/>
    <w:rsid w:val="008213F7"/>
    <w:rsid w:val="00C160E9"/>
    <w:rsid w:val="00C955FE"/>
    <w:rsid w:val="00D753E1"/>
    <w:rsid w:val="00F9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7E708D3"/>
  <w15:chartTrackingRefBased/>
  <w15:docId w15:val="{5A63DCAA-AADB-47B1-8306-17EF819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customStyle="1" w:styleId="Footer0">
    <w:name w:val="Footer_0"/>
    <w:basedOn w:val="Normal0"/>
    <w:link w:val="FooterChar0"/>
    <w:uiPriority w:val="99"/>
    <w:pPr>
      <w:tabs>
        <w:tab w:val="center" w:pos="4153"/>
        <w:tab w:val="right" w:pos="8306"/>
      </w:tabs>
    </w:pPr>
  </w:style>
  <w:style w:type="paragraph" w:customStyle="1" w:styleId="Normal0">
    <w:name w:val="Normal_0"/>
    <w:qFormat/>
    <w:rsid w:val="00817DC5"/>
    <w:rPr>
      <w:rFonts w:ascii="Arial" w:hAnsi="Arial"/>
      <w:bCs/>
      <w:sz w:val="24"/>
      <w:szCs w:val="24"/>
      <w:lang w:eastAsia="en-US"/>
    </w:rPr>
  </w:style>
  <w:style w:type="character" w:customStyle="1" w:styleId="FooterChar0">
    <w:name w:val="Footer Char_0"/>
    <w:link w:val="Footer0"/>
    <w:uiPriority w:val="99"/>
    <w:rsid w:val="004D03E3"/>
    <w:rPr>
      <w:bCs/>
      <w:sz w:val="24"/>
      <w:szCs w:val="24"/>
      <w:lang w:eastAsia="en-US"/>
    </w:rPr>
  </w:style>
  <w:style w:type="paragraph" w:customStyle="1" w:styleId="Normal1">
    <w:name w:val="Normal_1"/>
    <w:qFormat/>
    <w:rsid w:val="00817DC5"/>
    <w:rPr>
      <w:rFonts w:ascii="Arial" w:hAnsi="Arial"/>
      <w:bCs/>
      <w:sz w:val="24"/>
      <w:szCs w:val="24"/>
      <w:lang w:eastAsia="en-US"/>
    </w:rPr>
  </w:style>
  <w:style w:type="paragraph" w:customStyle="1" w:styleId="Normal2">
    <w:name w:val="Normal_2"/>
    <w:qFormat/>
    <w:rsid w:val="00817DC5"/>
    <w:rPr>
      <w:rFonts w:ascii="Arial" w:hAnsi="Arial"/>
      <w:bCs/>
      <w:sz w:val="24"/>
      <w:szCs w:val="24"/>
      <w:lang w:eastAsia="en-US"/>
    </w:rPr>
  </w:style>
  <w:style w:type="paragraph" w:customStyle="1" w:styleId="Normal3">
    <w:name w:val="Normal_3"/>
    <w:qFormat/>
    <w:rsid w:val="00817DC5"/>
    <w:rPr>
      <w:rFonts w:ascii="Arial" w:hAnsi="Arial"/>
      <w:bCs/>
      <w:sz w:val="24"/>
      <w:szCs w:val="24"/>
      <w:lang w:eastAsia="en-US"/>
    </w:rPr>
  </w:style>
  <w:style w:type="paragraph" w:customStyle="1" w:styleId="Footer1">
    <w:name w:val="Footer_1"/>
    <w:basedOn w:val="Normal4"/>
    <w:link w:val="FooterChar1"/>
    <w:uiPriority w:val="99"/>
    <w:pPr>
      <w:tabs>
        <w:tab w:val="center" w:pos="4153"/>
        <w:tab w:val="right" w:pos="8306"/>
      </w:tabs>
    </w:pPr>
  </w:style>
  <w:style w:type="paragraph" w:customStyle="1" w:styleId="Normal4">
    <w:name w:val="Normal_4"/>
    <w:qFormat/>
    <w:rsid w:val="00817DC5"/>
    <w:rPr>
      <w:rFonts w:ascii="Arial" w:hAnsi="Arial"/>
      <w:bCs/>
      <w:sz w:val="24"/>
      <w:szCs w:val="24"/>
      <w:lang w:eastAsia="en-US"/>
    </w:rPr>
  </w:style>
  <w:style w:type="character" w:customStyle="1" w:styleId="FooterChar1">
    <w:name w:val="Footer Char_1"/>
    <w:link w:val="Footer1"/>
    <w:uiPriority w:val="99"/>
    <w:rsid w:val="004D03E3"/>
    <w:rPr>
      <w:bCs/>
      <w:sz w:val="24"/>
      <w:szCs w:val="24"/>
      <w:lang w:eastAsia="en-US"/>
    </w:rPr>
  </w:style>
  <w:style w:type="paragraph" w:customStyle="1" w:styleId="Normal5">
    <w:name w:val="Normal_5"/>
    <w:qFormat/>
    <w:rsid w:val="00817DC5"/>
    <w:rPr>
      <w:rFonts w:ascii="Arial" w:hAnsi="Arial"/>
      <w:bCs/>
      <w:sz w:val="24"/>
      <w:szCs w:val="24"/>
      <w:lang w:eastAsia="en-US"/>
    </w:rPr>
  </w:style>
  <w:style w:type="paragraph" w:customStyle="1" w:styleId="Normal6">
    <w:name w:val="Normal_6"/>
    <w:qFormat/>
    <w:rsid w:val="00817DC5"/>
    <w:rPr>
      <w:rFonts w:ascii="Arial" w:hAnsi="Arial"/>
      <w:bCs/>
      <w:sz w:val="24"/>
      <w:szCs w:val="24"/>
      <w:lang w:eastAsia="en-US"/>
    </w:rPr>
  </w:style>
  <w:style w:type="paragraph" w:customStyle="1" w:styleId="Normal7">
    <w:name w:val="Normal_7"/>
    <w:qFormat/>
    <w:rsid w:val="00817DC5"/>
    <w:rPr>
      <w:rFonts w:ascii="Arial" w:hAnsi="Arial"/>
      <w:bCs/>
      <w:sz w:val="24"/>
      <w:szCs w:val="24"/>
      <w:lang w:eastAsia="en-US"/>
    </w:rPr>
  </w:style>
  <w:style w:type="paragraph" w:customStyle="1" w:styleId="Footer2">
    <w:name w:val="Footer_2"/>
    <w:basedOn w:val="Normal8"/>
    <w:link w:val="FooterChar2"/>
    <w:uiPriority w:val="99"/>
    <w:pPr>
      <w:tabs>
        <w:tab w:val="center" w:pos="4153"/>
        <w:tab w:val="right" w:pos="8306"/>
      </w:tabs>
    </w:pPr>
  </w:style>
  <w:style w:type="paragraph" w:customStyle="1" w:styleId="Normal8">
    <w:name w:val="Normal_8"/>
    <w:qFormat/>
    <w:rsid w:val="00817DC5"/>
    <w:rPr>
      <w:rFonts w:ascii="Arial" w:hAnsi="Arial"/>
      <w:bCs/>
      <w:sz w:val="24"/>
      <w:szCs w:val="24"/>
      <w:lang w:eastAsia="en-US"/>
    </w:rPr>
  </w:style>
  <w:style w:type="character" w:customStyle="1" w:styleId="FooterChar2">
    <w:name w:val="Footer Char_2"/>
    <w:link w:val="Footer2"/>
    <w:uiPriority w:val="99"/>
    <w:rsid w:val="004D03E3"/>
    <w:rPr>
      <w:bCs/>
      <w:sz w:val="24"/>
      <w:szCs w:val="24"/>
      <w:lang w:eastAsia="en-US"/>
    </w:rPr>
  </w:style>
  <w:style w:type="paragraph" w:customStyle="1" w:styleId="Normal9">
    <w:name w:val="Normal_9"/>
    <w:qFormat/>
    <w:rsid w:val="00817DC5"/>
    <w:rPr>
      <w:rFonts w:ascii="Arial" w:hAnsi="Arial"/>
      <w:bCs/>
      <w:sz w:val="24"/>
      <w:szCs w:val="24"/>
      <w:lang w:eastAsia="en-US"/>
    </w:rPr>
  </w:style>
  <w:style w:type="paragraph" w:customStyle="1" w:styleId="Normal10">
    <w:name w:val="Normal_10"/>
    <w:qFormat/>
    <w:rsid w:val="00817DC5"/>
    <w:rPr>
      <w:rFonts w:ascii="Arial" w:hAnsi="Arial"/>
      <w:bCs/>
      <w:sz w:val="24"/>
      <w:szCs w:val="24"/>
      <w:lang w:eastAsia="en-US"/>
    </w:rPr>
  </w:style>
  <w:style w:type="paragraph" w:customStyle="1" w:styleId="Normal11">
    <w:name w:val="Normal_11"/>
    <w:qFormat/>
    <w:rsid w:val="00817DC5"/>
    <w:rPr>
      <w:rFonts w:ascii="Arial" w:hAnsi="Arial"/>
      <w:bCs/>
      <w:sz w:val="24"/>
      <w:szCs w:val="24"/>
      <w:lang w:eastAsia="en-US"/>
    </w:rPr>
  </w:style>
  <w:style w:type="paragraph" w:customStyle="1" w:styleId="Footer3">
    <w:name w:val="Footer_3"/>
    <w:basedOn w:val="Normal12"/>
    <w:link w:val="FooterChar3"/>
    <w:uiPriority w:val="99"/>
    <w:pPr>
      <w:tabs>
        <w:tab w:val="center" w:pos="4153"/>
        <w:tab w:val="right" w:pos="8306"/>
      </w:tabs>
    </w:pPr>
  </w:style>
  <w:style w:type="paragraph" w:customStyle="1" w:styleId="Normal12">
    <w:name w:val="Normal_12"/>
    <w:qFormat/>
    <w:rsid w:val="00817DC5"/>
    <w:rPr>
      <w:rFonts w:ascii="Arial" w:hAnsi="Arial"/>
      <w:bCs/>
      <w:sz w:val="24"/>
      <w:szCs w:val="24"/>
      <w:lang w:eastAsia="en-US"/>
    </w:rPr>
  </w:style>
  <w:style w:type="character" w:customStyle="1" w:styleId="FooterChar3">
    <w:name w:val="Footer Char_3"/>
    <w:link w:val="Footer3"/>
    <w:uiPriority w:val="99"/>
    <w:rsid w:val="004D03E3"/>
    <w:rPr>
      <w:bCs/>
      <w:sz w:val="24"/>
      <w:szCs w:val="24"/>
      <w:lang w:eastAsia="en-US"/>
    </w:rPr>
  </w:style>
  <w:style w:type="paragraph" w:customStyle="1" w:styleId="Normal13">
    <w:name w:val="Normal_13"/>
    <w:qFormat/>
    <w:rsid w:val="00817DC5"/>
    <w:rPr>
      <w:rFonts w:ascii="Arial" w:hAnsi="Arial"/>
      <w:bCs/>
      <w:sz w:val="24"/>
      <w:szCs w:val="24"/>
      <w:lang w:eastAsia="en-US"/>
    </w:rPr>
  </w:style>
  <w:style w:type="paragraph" w:customStyle="1" w:styleId="Normal14">
    <w:name w:val="Normal_14"/>
    <w:qFormat/>
    <w:rsid w:val="00817DC5"/>
    <w:rPr>
      <w:rFonts w:ascii="Arial" w:hAnsi="Arial"/>
      <w:bCs/>
      <w:sz w:val="24"/>
      <w:szCs w:val="24"/>
      <w:lang w:eastAsia="en-US"/>
    </w:rPr>
  </w:style>
  <w:style w:type="paragraph" w:customStyle="1" w:styleId="Normal15">
    <w:name w:val="Normal_15"/>
    <w:qFormat/>
    <w:rsid w:val="00817DC5"/>
    <w:rPr>
      <w:rFonts w:ascii="Arial" w:hAnsi="Arial"/>
      <w:bCs/>
      <w:sz w:val="24"/>
      <w:szCs w:val="24"/>
      <w:lang w:eastAsia="en-US"/>
    </w:rPr>
  </w:style>
  <w:style w:type="paragraph" w:customStyle="1" w:styleId="Footer4">
    <w:name w:val="Footer_4"/>
    <w:basedOn w:val="Normal16"/>
    <w:link w:val="FooterChar4"/>
    <w:uiPriority w:val="99"/>
    <w:pPr>
      <w:tabs>
        <w:tab w:val="center" w:pos="4153"/>
        <w:tab w:val="right" w:pos="8306"/>
      </w:tabs>
    </w:pPr>
  </w:style>
  <w:style w:type="paragraph" w:customStyle="1" w:styleId="Normal16">
    <w:name w:val="Normal_16"/>
    <w:qFormat/>
    <w:rsid w:val="00817DC5"/>
    <w:rPr>
      <w:rFonts w:ascii="Arial" w:hAnsi="Arial"/>
      <w:bCs/>
      <w:sz w:val="24"/>
      <w:szCs w:val="24"/>
      <w:lang w:eastAsia="en-US"/>
    </w:rPr>
  </w:style>
  <w:style w:type="character" w:customStyle="1" w:styleId="FooterChar4">
    <w:name w:val="Footer Char_4"/>
    <w:link w:val="Footer4"/>
    <w:uiPriority w:val="99"/>
    <w:rsid w:val="004D03E3"/>
    <w:rPr>
      <w:bCs/>
      <w:sz w:val="24"/>
      <w:szCs w:val="24"/>
      <w:lang w:eastAsia="en-US"/>
    </w:rPr>
  </w:style>
  <w:style w:type="paragraph" w:customStyle="1" w:styleId="Normal17">
    <w:name w:val="Normal_17"/>
    <w:qFormat/>
    <w:rsid w:val="00817DC5"/>
    <w:rPr>
      <w:rFonts w:ascii="Arial" w:hAnsi="Arial"/>
      <w:bCs/>
      <w:sz w:val="24"/>
      <w:szCs w:val="24"/>
      <w:lang w:eastAsia="en-US"/>
    </w:rPr>
  </w:style>
  <w:style w:type="paragraph" w:customStyle="1" w:styleId="Normal18">
    <w:name w:val="Normal_18"/>
    <w:qFormat/>
    <w:rsid w:val="00817DC5"/>
    <w:rPr>
      <w:rFonts w:ascii="Arial" w:hAnsi="Arial"/>
      <w:bCs/>
      <w:sz w:val="24"/>
      <w:szCs w:val="24"/>
      <w:lang w:eastAsia="en-US"/>
    </w:rPr>
  </w:style>
  <w:style w:type="paragraph" w:customStyle="1" w:styleId="Normal19">
    <w:name w:val="Normal_19"/>
    <w:qFormat/>
    <w:rsid w:val="00817DC5"/>
    <w:rPr>
      <w:rFonts w:ascii="Arial" w:hAnsi="Arial"/>
      <w:bCs/>
      <w:sz w:val="24"/>
      <w:szCs w:val="24"/>
      <w:lang w:eastAsia="en-US"/>
    </w:rPr>
  </w:style>
  <w:style w:type="paragraph" w:customStyle="1" w:styleId="Footer5">
    <w:name w:val="Footer_5"/>
    <w:basedOn w:val="Normal20"/>
    <w:link w:val="FooterChar5"/>
    <w:uiPriority w:val="99"/>
    <w:pPr>
      <w:tabs>
        <w:tab w:val="center" w:pos="4153"/>
        <w:tab w:val="right" w:pos="8306"/>
      </w:tabs>
    </w:pPr>
  </w:style>
  <w:style w:type="paragraph" w:customStyle="1" w:styleId="Normal20">
    <w:name w:val="Normal_20"/>
    <w:qFormat/>
    <w:rsid w:val="00817DC5"/>
    <w:rPr>
      <w:rFonts w:ascii="Arial" w:hAnsi="Arial"/>
      <w:bCs/>
      <w:sz w:val="24"/>
      <w:szCs w:val="24"/>
      <w:lang w:eastAsia="en-US"/>
    </w:rPr>
  </w:style>
  <w:style w:type="character" w:customStyle="1" w:styleId="FooterChar5">
    <w:name w:val="Footer Char_5"/>
    <w:link w:val="Footer5"/>
    <w:uiPriority w:val="99"/>
    <w:rsid w:val="004D03E3"/>
    <w:rPr>
      <w:bCs/>
      <w:sz w:val="24"/>
      <w:szCs w:val="24"/>
      <w:lang w:eastAsia="en-US"/>
    </w:rPr>
  </w:style>
  <w:style w:type="paragraph" w:customStyle="1" w:styleId="Normal21">
    <w:name w:val="Normal_21"/>
    <w:qFormat/>
    <w:rsid w:val="00817DC5"/>
    <w:rPr>
      <w:rFonts w:ascii="Arial" w:hAnsi="Arial"/>
      <w:bCs/>
      <w:sz w:val="24"/>
      <w:szCs w:val="24"/>
      <w:lang w:eastAsia="en-US"/>
    </w:rPr>
  </w:style>
  <w:style w:type="paragraph" w:customStyle="1" w:styleId="Normal22">
    <w:name w:val="Normal_22"/>
    <w:qFormat/>
    <w:rsid w:val="00817DC5"/>
    <w:rPr>
      <w:rFonts w:ascii="Arial" w:hAnsi="Arial"/>
      <w:bCs/>
      <w:sz w:val="24"/>
      <w:szCs w:val="24"/>
      <w:lang w:eastAsia="en-US"/>
    </w:rPr>
  </w:style>
  <w:style w:type="paragraph" w:customStyle="1" w:styleId="Normal23">
    <w:name w:val="Normal_23"/>
    <w:qFormat/>
    <w:rsid w:val="00817DC5"/>
    <w:rPr>
      <w:rFonts w:ascii="Arial" w:hAnsi="Arial"/>
      <w:bCs/>
      <w:sz w:val="24"/>
      <w:szCs w:val="24"/>
      <w:lang w:eastAsia="en-US"/>
    </w:rPr>
  </w:style>
  <w:style w:type="paragraph" w:customStyle="1" w:styleId="Footer6">
    <w:name w:val="Footer_6"/>
    <w:basedOn w:val="Normal24"/>
    <w:link w:val="FooterChar6"/>
    <w:uiPriority w:val="99"/>
    <w:pPr>
      <w:tabs>
        <w:tab w:val="center" w:pos="4153"/>
        <w:tab w:val="right" w:pos="8306"/>
      </w:tabs>
    </w:pPr>
  </w:style>
  <w:style w:type="paragraph" w:customStyle="1" w:styleId="Normal24">
    <w:name w:val="Normal_24"/>
    <w:qFormat/>
    <w:rsid w:val="00817DC5"/>
    <w:rPr>
      <w:rFonts w:ascii="Arial" w:hAnsi="Arial"/>
      <w:bCs/>
      <w:sz w:val="24"/>
      <w:szCs w:val="24"/>
      <w:lang w:eastAsia="en-US"/>
    </w:rPr>
  </w:style>
  <w:style w:type="character" w:customStyle="1" w:styleId="FooterChar6">
    <w:name w:val="Footer Char_6"/>
    <w:link w:val="Footer6"/>
    <w:uiPriority w:val="99"/>
    <w:rsid w:val="004D03E3"/>
    <w:rPr>
      <w:bCs/>
      <w:sz w:val="24"/>
      <w:szCs w:val="24"/>
      <w:lang w:eastAsia="en-US"/>
    </w:rPr>
  </w:style>
  <w:style w:type="paragraph" w:customStyle="1" w:styleId="Normal25">
    <w:name w:val="Normal_25"/>
    <w:qFormat/>
    <w:rsid w:val="00817DC5"/>
    <w:rPr>
      <w:rFonts w:ascii="Arial" w:hAnsi="Arial"/>
      <w:bCs/>
      <w:sz w:val="24"/>
      <w:szCs w:val="24"/>
      <w:lang w:eastAsia="en-US"/>
    </w:rPr>
  </w:style>
  <w:style w:type="paragraph" w:customStyle="1" w:styleId="Normal26">
    <w:name w:val="Normal_26"/>
    <w:qFormat/>
    <w:rsid w:val="00817DC5"/>
    <w:rPr>
      <w:rFonts w:ascii="Arial" w:hAnsi="Arial"/>
      <w:bCs/>
      <w:sz w:val="24"/>
      <w:szCs w:val="24"/>
      <w:lang w:eastAsia="en-US"/>
    </w:rPr>
  </w:style>
  <w:style w:type="paragraph" w:customStyle="1" w:styleId="Normal27">
    <w:name w:val="Normal_27"/>
    <w:qFormat/>
    <w:rsid w:val="00817DC5"/>
    <w:rPr>
      <w:rFonts w:ascii="Arial" w:hAnsi="Arial"/>
      <w:bCs/>
      <w:sz w:val="24"/>
      <w:szCs w:val="24"/>
      <w:lang w:eastAsia="en-US"/>
    </w:rPr>
  </w:style>
  <w:style w:type="paragraph" w:customStyle="1" w:styleId="Footer7">
    <w:name w:val="Footer_7"/>
    <w:basedOn w:val="Normal28"/>
    <w:link w:val="FooterChar7"/>
    <w:uiPriority w:val="99"/>
    <w:pPr>
      <w:tabs>
        <w:tab w:val="center" w:pos="4153"/>
        <w:tab w:val="right" w:pos="8306"/>
      </w:tabs>
    </w:pPr>
  </w:style>
  <w:style w:type="paragraph" w:customStyle="1" w:styleId="Normal28">
    <w:name w:val="Normal_28"/>
    <w:qFormat/>
    <w:rsid w:val="00817DC5"/>
    <w:rPr>
      <w:rFonts w:ascii="Arial" w:hAnsi="Arial"/>
      <w:bCs/>
      <w:sz w:val="24"/>
      <w:szCs w:val="24"/>
      <w:lang w:eastAsia="en-US"/>
    </w:rPr>
  </w:style>
  <w:style w:type="character" w:customStyle="1" w:styleId="FooterChar7">
    <w:name w:val="Footer Char_7"/>
    <w:link w:val="Footer7"/>
    <w:uiPriority w:val="99"/>
    <w:rsid w:val="004D03E3"/>
    <w:rPr>
      <w:bCs/>
      <w:sz w:val="24"/>
      <w:szCs w:val="24"/>
      <w:lang w:eastAsia="en-US"/>
    </w:rPr>
  </w:style>
  <w:style w:type="paragraph" w:customStyle="1" w:styleId="Normal29">
    <w:name w:val="Normal_29"/>
    <w:qFormat/>
    <w:rsid w:val="00817DC5"/>
    <w:rPr>
      <w:rFonts w:ascii="Arial" w:hAnsi="Arial"/>
      <w:bCs/>
      <w:sz w:val="24"/>
      <w:szCs w:val="24"/>
      <w:lang w:eastAsia="en-US"/>
    </w:rPr>
  </w:style>
  <w:style w:type="paragraph" w:customStyle="1" w:styleId="Normal30">
    <w:name w:val="Normal_30"/>
    <w:qFormat/>
    <w:rsid w:val="00817DC5"/>
    <w:rPr>
      <w:rFonts w:ascii="Arial" w:hAnsi="Arial"/>
      <w:bCs/>
      <w:sz w:val="24"/>
      <w:szCs w:val="24"/>
      <w:lang w:eastAsia="en-US"/>
    </w:rPr>
  </w:style>
  <w:style w:type="paragraph" w:customStyle="1" w:styleId="Normal31">
    <w:name w:val="Normal_31"/>
    <w:qFormat/>
    <w:rsid w:val="00817DC5"/>
    <w:rPr>
      <w:rFonts w:ascii="Arial" w:hAnsi="Arial"/>
      <w:bCs/>
      <w:sz w:val="24"/>
      <w:szCs w:val="24"/>
      <w:lang w:eastAsia="en-US"/>
    </w:rPr>
  </w:style>
  <w:style w:type="paragraph" w:styleId="ListParagraph">
    <w:name w:val="List Paragraph"/>
    <w:basedOn w:val="Normal"/>
    <w:uiPriority w:val="34"/>
    <w:qFormat/>
    <w:pPr>
      <w:ind w:left="720"/>
      <w:contextualSpacing/>
    </w:pPr>
  </w:style>
  <w:style w:type="paragraph" w:customStyle="1" w:styleId="Footer8">
    <w:name w:val="Footer_8"/>
    <w:basedOn w:val="Normal32"/>
    <w:link w:val="FooterChar8"/>
    <w:uiPriority w:val="99"/>
    <w:pPr>
      <w:tabs>
        <w:tab w:val="center" w:pos="4153"/>
        <w:tab w:val="right" w:pos="8306"/>
      </w:tabs>
    </w:pPr>
  </w:style>
  <w:style w:type="paragraph" w:customStyle="1" w:styleId="Normal32">
    <w:name w:val="Normal_32"/>
    <w:qFormat/>
    <w:rsid w:val="00817DC5"/>
    <w:rPr>
      <w:rFonts w:ascii="Arial" w:hAnsi="Arial"/>
      <w:bCs/>
      <w:sz w:val="24"/>
      <w:szCs w:val="24"/>
      <w:lang w:eastAsia="en-US"/>
    </w:rPr>
  </w:style>
  <w:style w:type="character" w:customStyle="1" w:styleId="FooterChar8">
    <w:name w:val="Footer Char_8"/>
    <w:link w:val="Footer8"/>
    <w:uiPriority w:val="99"/>
    <w:rsid w:val="004D03E3"/>
    <w:rPr>
      <w:bCs/>
      <w:sz w:val="24"/>
      <w:szCs w:val="24"/>
      <w:lang w:eastAsia="en-US"/>
    </w:rPr>
  </w:style>
  <w:style w:type="paragraph" w:customStyle="1" w:styleId="Normal33">
    <w:name w:val="Normal_33"/>
    <w:qFormat/>
    <w:rsid w:val="00817DC5"/>
    <w:rPr>
      <w:rFonts w:ascii="Arial" w:hAnsi="Arial"/>
      <w:bCs/>
      <w:sz w:val="24"/>
      <w:szCs w:val="24"/>
      <w:lang w:eastAsia="en-US"/>
    </w:rPr>
  </w:style>
  <w:style w:type="paragraph" w:customStyle="1" w:styleId="Normal34">
    <w:name w:val="Normal_34"/>
    <w:qFormat/>
    <w:rsid w:val="00817DC5"/>
    <w:rPr>
      <w:rFonts w:ascii="Arial" w:hAnsi="Arial"/>
      <w:bCs/>
      <w:sz w:val="24"/>
      <w:szCs w:val="24"/>
      <w:lang w:eastAsia="en-US"/>
    </w:rPr>
  </w:style>
  <w:style w:type="paragraph" w:customStyle="1" w:styleId="Normal35">
    <w:name w:val="Normal_35"/>
    <w:qFormat/>
    <w:rsid w:val="00817DC5"/>
    <w:rPr>
      <w:rFonts w:ascii="Arial" w:hAnsi="Arial"/>
      <w:bCs/>
      <w:sz w:val="24"/>
      <w:szCs w:val="24"/>
      <w:lang w:eastAsia="en-US"/>
    </w:rPr>
  </w:style>
  <w:style w:type="paragraph" w:customStyle="1" w:styleId="Footer9">
    <w:name w:val="Footer_9"/>
    <w:basedOn w:val="Normal36"/>
    <w:link w:val="FooterChar9"/>
    <w:uiPriority w:val="99"/>
    <w:pPr>
      <w:tabs>
        <w:tab w:val="center" w:pos="4153"/>
        <w:tab w:val="right" w:pos="8306"/>
      </w:tabs>
    </w:pPr>
  </w:style>
  <w:style w:type="paragraph" w:customStyle="1" w:styleId="Normal36">
    <w:name w:val="Normal_36"/>
    <w:qFormat/>
    <w:rsid w:val="00817DC5"/>
    <w:rPr>
      <w:rFonts w:ascii="Arial" w:hAnsi="Arial"/>
      <w:bCs/>
      <w:sz w:val="24"/>
      <w:szCs w:val="24"/>
      <w:lang w:eastAsia="en-US"/>
    </w:rPr>
  </w:style>
  <w:style w:type="character" w:customStyle="1" w:styleId="FooterChar9">
    <w:name w:val="Footer Char_9"/>
    <w:link w:val="Footer9"/>
    <w:uiPriority w:val="99"/>
    <w:rsid w:val="004D03E3"/>
    <w:rPr>
      <w:bCs/>
      <w:sz w:val="24"/>
      <w:szCs w:val="24"/>
      <w:lang w:eastAsia="en-US"/>
    </w:rPr>
  </w:style>
  <w:style w:type="paragraph" w:customStyle="1" w:styleId="Normal37">
    <w:name w:val="Normal_37"/>
    <w:qFormat/>
    <w:rsid w:val="00817DC5"/>
    <w:rPr>
      <w:rFonts w:ascii="Arial" w:hAnsi="Arial"/>
      <w:bCs/>
      <w:sz w:val="24"/>
      <w:szCs w:val="24"/>
      <w:lang w:eastAsia="en-US"/>
    </w:rPr>
  </w:style>
  <w:style w:type="paragraph" w:customStyle="1" w:styleId="Normal38">
    <w:name w:val="Normal_38"/>
    <w:qFormat/>
    <w:rsid w:val="00817DC5"/>
    <w:rPr>
      <w:rFonts w:ascii="Arial" w:hAnsi="Arial"/>
      <w:bCs/>
      <w:sz w:val="24"/>
      <w:szCs w:val="24"/>
      <w:lang w:eastAsia="en-US"/>
    </w:rPr>
  </w:style>
  <w:style w:type="paragraph" w:customStyle="1" w:styleId="Normal39">
    <w:name w:val="Normal_39"/>
    <w:qFormat/>
    <w:rsid w:val="00817DC5"/>
    <w:rPr>
      <w:rFonts w:ascii="Arial" w:hAnsi="Arial"/>
      <w:bCs/>
      <w:sz w:val="24"/>
      <w:szCs w:val="24"/>
      <w:lang w:eastAsia="en-US"/>
    </w:rPr>
  </w:style>
  <w:style w:type="paragraph" w:customStyle="1" w:styleId="Footer10">
    <w:name w:val="Footer_10"/>
    <w:basedOn w:val="Normal40"/>
    <w:link w:val="FooterChar10"/>
    <w:uiPriority w:val="99"/>
    <w:pPr>
      <w:tabs>
        <w:tab w:val="center" w:pos="4153"/>
        <w:tab w:val="right" w:pos="8306"/>
      </w:tabs>
    </w:pPr>
  </w:style>
  <w:style w:type="paragraph" w:customStyle="1" w:styleId="Normal40">
    <w:name w:val="Normal_40"/>
    <w:qFormat/>
    <w:rsid w:val="00817DC5"/>
    <w:rPr>
      <w:rFonts w:ascii="Arial" w:hAnsi="Arial"/>
      <w:bCs/>
      <w:sz w:val="24"/>
      <w:szCs w:val="24"/>
      <w:lang w:eastAsia="en-US"/>
    </w:rPr>
  </w:style>
  <w:style w:type="character" w:customStyle="1" w:styleId="FooterChar10">
    <w:name w:val="Footer Char_10"/>
    <w:link w:val="Footer10"/>
    <w:uiPriority w:val="99"/>
    <w:rsid w:val="004D03E3"/>
    <w:rPr>
      <w:bCs/>
      <w:sz w:val="24"/>
      <w:szCs w:val="24"/>
      <w:lang w:eastAsia="en-US"/>
    </w:rPr>
  </w:style>
  <w:style w:type="paragraph" w:customStyle="1" w:styleId="Normal41">
    <w:name w:val="Normal_41"/>
    <w:qFormat/>
    <w:rsid w:val="00817DC5"/>
    <w:rPr>
      <w:rFonts w:ascii="Arial" w:hAnsi="Arial"/>
      <w:bCs/>
      <w:sz w:val="24"/>
      <w:szCs w:val="24"/>
      <w:lang w:eastAsia="en-US"/>
    </w:rPr>
  </w:style>
  <w:style w:type="paragraph" w:customStyle="1" w:styleId="Normal42">
    <w:name w:val="Normal_42"/>
    <w:qFormat/>
    <w:rsid w:val="00817DC5"/>
    <w:rPr>
      <w:rFonts w:ascii="Arial" w:hAnsi="Arial"/>
      <w:bCs/>
      <w:sz w:val="24"/>
      <w:szCs w:val="24"/>
      <w:lang w:eastAsia="en-US"/>
    </w:rPr>
  </w:style>
  <w:style w:type="paragraph" w:customStyle="1" w:styleId="Normal43">
    <w:name w:val="Normal_43"/>
    <w:qFormat/>
    <w:rsid w:val="00817DC5"/>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gov.uk/planning/planning-policy/arnside-and-silverdale-aonb-d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ndlehill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13713</CharactersWithSpaces>
  <SharedDoc>false</SharedDoc>
  <HLinks>
    <vt:vector size="12" baseType="variant">
      <vt:variant>
        <vt:i4>6094859</vt:i4>
      </vt:variant>
      <vt:variant>
        <vt:i4>30</vt:i4>
      </vt:variant>
      <vt:variant>
        <vt:i4>0</vt:i4>
      </vt:variant>
      <vt:variant>
        <vt:i4>5</vt:i4>
      </vt:variant>
      <vt:variant>
        <vt:lpwstr>http://www.pendlehillproject.com/</vt:lpwstr>
      </vt:variant>
      <vt:variant>
        <vt:lpwstr/>
      </vt:variant>
      <vt:variant>
        <vt:i4>1966098</vt:i4>
      </vt:variant>
      <vt:variant>
        <vt:i4>27</vt:i4>
      </vt:variant>
      <vt:variant>
        <vt:i4>0</vt:i4>
      </vt:variant>
      <vt:variant>
        <vt:i4>5</vt:i4>
      </vt:variant>
      <vt:variant>
        <vt:lpwstr>http://www.lancaster.gov.uk/planning/planning-policy/arnside-and-silverdale-aonb-dpd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Gorton, Sam</cp:lastModifiedBy>
  <cp:revision>4</cp:revision>
  <cp:lastPrinted>2012-05-04T12:34:00Z</cp:lastPrinted>
  <dcterms:created xsi:type="dcterms:W3CDTF">2019-10-18T13:15:00Z</dcterms:created>
  <dcterms:modified xsi:type="dcterms:W3CDTF">2019-10-18T13:32:00Z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List">
    <vt:lpwstr/>
  </property>
  <property fmtid="{D5CDD505-2E9C-101B-9397-08002B2CF9AE}" pid="3" name="ChairPresentRepresentingRows">
    <vt:lpwstr/>
  </property>
  <property fmtid="{D5CDD505-2E9C-101B-9397-08002B2CF9AE}" pid="4" name="ChairRepresentingList">
    <vt:lpwstr>County Councillor Albert Atkinson (Lancashire County Council)</vt:lpwstr>
  </property>
  <property fmtid="{D5CDD505-2E9C-101B-9397-08002B2CF9AE}" pid="5" name="CommitteeName">
    <vt:lpwstr>Forest of Bowland Area of Outstanding Natural Beauty Joint Advisory Committee</vt:lpwstr>
  </property>
  <property fmtid="{D5CDD505-2E9C-101B-9397-08002B2CF9AE}" pid="6" name="LeadMemPresentRows">
    <vt:lpwstr/>
  </property>
  <property fmtid="{D5CDD505-2E9C-101B-9397-08002B2CF9AE}" pid="7" name="MeetingContact">
    <vt:lpwstr>Samantha Gorton</vt:lpwstr>
  </property>
  <property fmtid="{D5CDD505-2E9C-101B-9397-08002B2CF9AE}" pid="8" name="MeetingContact_2">
    <vt:lpwstr>Tel:  01772 532471, email: sam.gorton@lancashire.gov.uk</vt:lpwstr>
  </property>
  <property fmtid="{D5CDD505-2E9C-101B-9397-08002B2CF9AE}" pid="9" name="MeetingDate">
    <vt:lpwstr>Thursday, 18 April 2019</vt:lpwstr>
  </property>
  <property fmtid="{D5CDD505-2E9C-101B-9397-08002B2CF9AE}" pid="10" name="MeetingDateLegal">
    <vt:lpwstr>Thursday, 18th April, 2019</vt:lpwstr>
  </property>
  <property fmtid="{D5CDD505-2E9C-101B-9397-08002B2CF9AE}" pid="11" name="MeetingLocation">
    <vt:lpwstr>Calder Vale Social Club Building, Calder Vale Country Club, Vale Terrace, Calder Vale, Preston PR3 1SH</vt:lpwstr>
  </property>
  <property fmtid="{D5CDD505-2E9C-101B-9397-08002B2CF9AE}" pid="12" name="MeetingTime">
    <vt:lpwstr>2.00 pm</vt:lpwstr>
  </property>
  <property fmtid="{D5CDD505-2E9C-101B-9397-08002B2CF9AE}" pid="13" name="MemberApologiesRepresentingRows">
    <vt:lpwstr>County Councillor Mrs Susie Charles, Lancashire County Council_x000d_County Councillor Shaun Turner, Lancashire County Council_x000d_Councillor Jane Parkinson, Lancaster City Council_x000d_Councillor James Starkie, Pendle Borough Council_x000d_Colin Price, Yorkshire Local Counci</vt:lpwstr>
  </property>
  <property fmtid="{D5CDD505-2E9C-101B-9397-08002B2CF9AE}" pid="14" name="MemberPresentRepresentingRows">
    <vt:lpwstr>Councillor Ian Thompson, Craven District Council_x000d_Councillor Mrs Rosemary Elms, Ribble Valley Borough Council_x000d_Councillor John Browne, Preston City Council_x000d_Councillor John Ibison, Wyre Borough Council_x000d_Matthew Upton, United Utilities_x000d_Mr Andrew Taylor, Bowlan</vt:lpwstr>
  </property>
  <property fmtid="{D5CDD505-2E9C-101B-9397-08002B2CF9AE}" pid="15" name="MemberPresentRows">
    <vt:lpwstr>Councillor Ian Thompson_x000d_Councillor Mrs Rosemary Elms_x000d_Councillor John Browne_x000d_Councillor John Ibison_x000d_Matthew Upton_x000d_Mr Andrew Taylor_x000d_David Kelly_x000d_Chris Kynch</vt:lpwstr>
  </property>
  <property fmtid="{D5CDD505-2E9C-101B-9397-08002B2CF9AE}" pid="16" name="OfficerApologiesRepresentingRows">
    <vt:lpwstr>David Hewitt, Ribble Valley Borough Council_x000d_Cathy Hopley, Forest of Bowland AONB Unit_x000d_Neil Kilgour, Grosvenor Estate_x000d_Andrew Laycock, Craven District Council_x000d_Liz Small, North Yorkshire County Council_x000d_Sarah Robinson, Forest of Bowland AONB Unit</vt:lpwstr>
  </property>
  <property fmtid="{D5CDD505-2E9C-101B-9397-08002B2CF9AE}" pid="17" name="OfficerAttendedRepresentingRows">
    <vt:lpwstr>Alison Boden, Wyre Borough Council_x000d_Hetty Byrne, Forest of Bowland AONB Unit_x000d_David Porter, Lancaster City Council_x000d_Sandra Silk, Forest of Bowland AONB Unit_x000d_Sam Gorton, Legal and Democratic Services, LCC_x000d_Graham Nuttall, Wyre Ranger Service</vt:lpwstr>
  </property>
  <property fmtid="{D5CDD505-2E9C-101B-9397-08002B2CF9AE}" pid="18" name="RepresentingList">
    <vt:lpwstr>RepresentingList</vt:lpwstr>
  </property>
</Properties>
</file>