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4B24" w14:textId="77777777" w:rsidR="000F5AB6" w:rsidRDefault="000F5AB6">
      <w:pPr>
        <w:rPr>
          <w:b/>
        </w:rPr>
      </w:pPr>
    </w:p>
    <w:p w14:paraId="159A8B8F" w14:textId="77777777" w:rsidR="000F5AB6" w:rsidRDefault="000F5AB6">
      <w:pPr>
        <w:rPr>
          <w:b/>
        </w:rPr>
      </w:pPr>
    </w:p>
    <w:p w14:paraId="64E89A81" w14:textId="0A65D572" w:rsidR="000F5AB6" w:rsidRDefault="000F5AB6">
      <w:pPr>
        <w:rPr>
          <w:b/>
        </w:rPr>
      </w:pPr>
    </w:p>
    <w:p w14:paraId="7FBA368D" w14:textId="77777777" w:rsidR="001C2210" w:rsidRDefault="001C2210">
      <w:pPr>
        <w:rPr>
          <w:b/>
        </w:rPr>
      </w:pPr>
    </w:p>
    <w:p w14:paraId="4A7C317C" w14:textId="77777777" w:rsidR="003C6B5F" w:rsidRPr="000A1EEE" w:rsidRDefault="003C6B5F" w:rsidP="003C6B5F">
      <w:pPr>
        <w:rPr>
          <w:b/>
        </w:rPr>
      </w:pPr>
      <w:r w:rsidRPr="000A1EEE">
        <w:rPr>
          <w:b/>
        </w:rPr>
        <w:t>Lancashire Health and Wellbeing Board</w:t>
      </w:r>
    </w:p>
    <w:p w14:paraId="19834E19" w14:textId="0C6309ED" w:rsidR="003C6B5F" w:rsidRPr="000A1EEE" w:rsidRDefault="003C6B5F" w:rsidP="003C6B5F">
      <w:pPr>
        <w:rPr>
          <w:i/>
        </w:rPr>
      </w:pPr>
      <w:r w:rsidRPr="000A1EEE">
        <w:t xml:space="preserve">Meeting to be held on </w:t>
      </w:r>
      <w:r w:rsidR="000A1EEE" w:rsidRPr="000A1EEE">
        <w:t xml:space="preserve">7 March </w:t>
      </w:r>
      <w:r w:rsidR="00FF70CA" w:rsidRPr="000A1EEE">
        <w:t>2023</w:t>
      </w:r>
    </w:p>
    <w:p w14:paraId="5D57C5B6" w14:textId="77777777" w:rsidR="003C6B5F" w:rsidRPr="0041634F" w:rsidRDefault="003C6B5F" w:rsidP="003C6B5F">
      <w:pPr>
        <w:rPr>
          <w:b/>
          <w:highlight w:val="yellow"/>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EC15FE" w:rsidRPr="0041634F" w14:paraId="421CF6B0"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0B48AC8A" w14:textId="77777777" w:rsidR="003C6B5F" w:rsidRPr="001C2210" w:rsidRDefault="003C6B5F">
            <w:pPr>
              <w:rPr>
                <w:b/>
                <w:bCs/>
              </w:rPr>
            </w:pPr>
            <w:r w:rsidRPr="001C2210">
              <w:rPr>
                <w:b/>
                <w:bCs/>
              </w:rPr>
              <w:t>Corporate Priorities:</w:t>
            </w:r>
          </w:p>
          <w:p w14:paraId="7E0FE04D" w14:textId="50CAEFDC" w:rsidR="003C6B5F" w:rsidRPr="001C2210" w:rsidRDefault="001C2210">
            <w:r w:rsidRPr="001C2210">
              <w:t xml:space="preserve">Delivering </w:t>
            </w:r>
            <w:r w:rsidR="00195848">
              <w:t>b</w:t>
            </w:r>
            <w:r w:rsidRPr="001C2210">
              <w:t xml:space="preserve">etter </w:t>
            </w:r>
            <w:r w:rsidR="00195848">
              <w:t>s</w:t>
            </w:r>
            <w:r w:rsidRPr="001C2210">
              <w:t>ervices</w:t>
            </w:r>
            <w:r w:rsidR="00E04510">
              <w:t>;</w:t>
            </w:r>
          </w:p>
        </w:tc>
      </w:tr>
    </w:tbl>
    <w:p w14:paraId="6C309C92" w14:textId="77777777" w:rsidR="003C6B5F" w:rsidRPr="0041634F" w:rsidRDefault="003C6B5F" w:rsidP="003C6B5F">
      <w:pPr>
        <w:rPr>
          <w:b/>
          <w:highlight w:val="yellow"/>
        </w:rPr>
      </w:pPr>
    </w:p>
    <w:p w14:paraId="1FF376B1" w14:textId="77777777" w:rsidR="003C6B5F" w:rsidRPr="0041634F" w:rsidRDefault="003C6B5F" w:rsidP="003C6B5F">
      <w:pPr>
        <w:rPr>
          <w:b/>
          <w:highlight w:val="yellow"/>
        </w:rPr>
      </w:pPr>
    </w:p>
    <w:p w14:paraId="5A1D1C45" w14:textId="77777777" w:rsidR="003C6B5F" w:rsidRPr="0041634F" w:rsidRDefault="003C6B5F" w:rsidP="003C6B5F">
      <w:pPr>
        <w:rPr>
          <w:b/>
          <w:highlight w:val="yellow"/>
        </w:rPr>
      </w:pPr>
    </w:p>
    <w:p w14:paraId="17E58B0F" w14:textId="5504F361" w:rsidR="004278BA" w:rsidRDefault="004278BA" w:rsidP="004278BA">
      <w:pPr>
        <w:spacing w:line="264" w:lineRule="auto"/>
        <w:rPr>
          <w:rFonts w:cs="Arial"/>
          <w:b/>
          <w:szCs w:val="24"/>
        </w:rPr>
      </w:pPr>
      <w:r w:rsidRPr="00F03B86">
        <w:rPr>
          <w:rFonts w:cs="Arial"/>
          <w:b/>
          <w:szCs w:val="24"/>
        </w:rPr>
        <w:t xml:space="preserve">Development of the </w:t>
      </w:r>
      <w:r>
        <w:rPr>
          <w:rFonts w:cs="Arial"/>
          <w:b/>
          <w:szCs w:val="24"/>
        </w:rPr>
        <w:t xml:space="preserve">Lancashire and South Cumbria </w:t>
      </w:r>
      <w:r w:rsidRPr="00F03B86">
        <w:rPr>
          <w:rFonts w:cs="Arial"/>
          <w:b/>
          <w:szCs w:val="24"/>
        </w:rPr>
        <w:t>Integrated Care Strategy 2023-2028</w:t>
      </w:r>
    </w:p>
    <w:p w14:paraId="39F9A07D" w14:textId="41259AB7" w:rsidR="001C2210" w:rsidRDefault="001C2210" w:rsidP="004278BA">
      <w:pPr>
        <w:spacing w:line="264" w:lineRule="auto"/>
        <w:rPr>
          <w:rFonts w:cs="Arial"/>
          <w:b/>
          <w:szCs w:val="24"/>
        </w:rPr>
      </w:pPr>
      <w:r>
        <w:rPr>
          <w:rFonts w:cs="Arial"/>
          <w:b/>
          <w:szCs w:val="24"/>
        </w:rPr>
        <w:t>(Appendices 'A', 'B' and 'C' refer)</w:t>
      </w:r>
    </w:p>
    <w:p w14:paraId="0A33F490" w14:textId="77777777" w:rsidR="003C6B5F" w:rsidRPr="000A1EEE" w:rsidRDefault="003C6B5F" w:rsidP="003C6B5F">
      <w:pPr>
        <w:ind w:right="-873"/>
        <w:rPr>
          <w:i/>
        </w:rPr>
      </w:pPr>
    </w:p>
    <w:p w14:paraId="0639F6A8" w14:textId="77777777" w:rsidR="003C6B5F" w:rsidRPr="001C2210" w:rsidRDefault="003C6B5F" w:rsidP="003C6B5F">
      <w:pPr>
        <w:ind w:right="-873"/>
        <w:rPr>
          <w:iCs/>
        </w:rPr>
      </w:pPr>
      <w:r w:rsidRPr="001C2210">
        <w:rPr>
          <w:iCs/>
        </w:rPr>
        <w:t xml:space="preserve">Contact for further information: </w:t>
      </w:r>
    </w:p>
    <w:p w14:paraId="78B8434D" w14:textId="0533DEA5" w:rsidR="003C6B5F" w:rsidRPr="001C2210" w:rsidRDefault="00FF70CA" w:rsidP="003C6B5F">
      <w:pPr>
        <w:ind w:right="-873"/>
        <w:rPr>
          <w:iCs/>
        </w:rPr>
      </w:pPr>
      <w:r w:rsidRPr="001C2210">
        <w:rPr>
          <w:iCs/>
        </w:rPr>
        <w:t>Sarah James, Integrated Place Leader, Lancashire and South Cumbria I</w:t>
      </w:r>
      <w:r w:rsidR="001C2210">
        <w:rPr>
          <w:iCs/>
        </w:rPr>
        <w:t>ntegrated Care Board (ICB)</w:t>
      </w:r>
      <w:r w:rsidRPr="001C2210">
        <w:rPr>
          <w:iCs/>
        </w:rPr>
        <w:t xml:space="preserve">, </w:t>
      </w:r>
      <w:hyperlink r:id="rId8" w:history="1">
        <w:r w:rsidRPr="001C2210">
          <w:rPr>
            <w:rStyle w:val="Hyperlink"/>
            <w:iCs/>
          </w:rPr>
          <w:t>sarah.james79@nhs.net</w:t>
        </w:r>
      </w:hyperlink>
      <w:r w:rsidRPr="001C2210">
        <w:rPr>
          <w:iCs/>
        </w:rPr>
        <w:t xml:space="preserve"> </w:t>
      </w:r>
    </w:p>
    <w:p w14:paraId="4FFACA9F" w14:textId="77777777" w:rsidR="003C6B5F" w:rsidRPr="001C2210" w:rsidRDefault="003C6B5F" w:rsidP="003C6B5F">
      <w:pPr>
        <w:ind w:right="-873"/>
        <w:rPr>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C15FE" w:rsidRPr="0041634F" w14:paraId="0459F1A6" w14:textId="77777777" w:rsidTr="003C6B5F">
        <w:tc>
          <w:tcPr>
            <w:tcW w:w="9889" w:type="dxa"/>
            <w:tcBorders>
              <w:top w:val="single" w:sz="4" w:space="0" w:color="auto"/>
              <w:left w:val="single" w:sz="4" w:space="0" w:color="auto"/>
              <w:bottom w:val="single" w:sz="4" w:space="0" w:color="auto"/>
              <w:right w:val="single" w:sz="4" w:space="0" w:color="auto"/>
            </w:tcBorders>
          </w:tcPr>
          <w:p w14:paraId="633C1418" w14:textId="77777777" w:rsidR="003C6B5F" w:rsidRDefault="003C6B5F" w:rsidP="00B760C7">
            <w:pPr>
              <w:pStyle w:val="Heading6"/>
              <w:spacing w:line="20" w:lineRule="atLeast"/>
              <w:rPr>
                <w:rFonts w:ascii="Arial" w:hAnsi="Arial"/>
                <w:u w:val="single"/>
              </w:rPr>
            </w:pPr>
          </w:p>
          <w:p w14:paraId="12DBD0DC" w14:textId="77777777" w:rsidR="003C6B5F" w:rsidRPr="000A1EEE" w:rsidRDefault="003C6B5F" w:rsidP="00B760C7">
            <w:pPr>
              <w:pStyle w:val="Heading6"/>
              <w:spacing w:line="20" w:lineRule="atLeast"/>
              <w:rPr>
                <w:rFonts w:ascii="Arial" w:hAnsi="Arial"/>
              </w:rPr>
            </w:pPr>
            <w:r w:rsidRPr="000A1EEE">
              <w:rPr>
                <w:rFonts w:ascii="Arial" w:hAnsi="Arial"/>
              </w:rPr>
              <w:t>Brief Summary</w:t>
            </w:r>
          </w:p>
          <w:p w14:paraId="15E8503B" w14:textId="77777777" w:rsidR="003C6B5F" w:rsidRPr="0041634F" w:rsidRDefault="003C6B5F" w:rsidP="00B760C7">
            <w:pPr>
              <w:spacing w:line="20" w:lineRule="atLeast"/>
              <w:rPr>
                <w:b/>
                <w:highlight w:val="yellow"/>
              </w:rPr>
            </w:pPr>
          </w:p>
          <w:p w14:paraId="1C2EC137" w14:textId="77777777" w:rsidR="0041634F" w:rsidRDefault="0041634F" w:rsidP="00B760C7">
            <w:pPr>
              <w:spacing w:line="20" w:lineRule="atLeast"/>
              <w:jc w:val="both"/>
              <w:rPr>
                <w:rFonts w:cs="Arial"/>
              </w:rPr>
            </w:pPr>
            <w:r w:rsidRPr="00C55D47">
              <w:rPr>
                <w:rFonts w:cs="Arial"/>
              </w:rPr>
              <w:t>This paper provides the Health and Wellbeing Board with information on the development</w:t>
            </w:r>
            <w:r>
              <w:rPr>
                <w:rFonts w:cs="Arial"/>
              </w:rPr>
              <w:t xml:space="preserve"> of the </w:t>
            </w:r>
            <w:r w:rsidRPr="00C55D47">
              <w:rPr>
                <w:rFonts w:cs="Arial"/>
              </w:rPr>
              <w:t>draft Lancashire and South Cumbria Integrated Care Strategy</w:t>
            </w:r>
            <w:r>
              <w:rPr>
                <w:rFonts w:cs="Arial"/>
              </w:rPr>
              <w:t xml:space="preserve"> and the</w:t>
            </w:r>
            <w:r w:rsidRPr="00C55D47">
              <w:rPr>
                <w:rFonts w:cs="Arial"/>
              </w:rPr>
              <w:t xml:space="preserve"> next steps for further engagement and finalisation of the document.</w:t>
            </w:r>
          </w:p>
          <w:p w14:paraId="0C967B91" w14:textId="77777777" w:rsidR="00F968EF" w:rsidRPr="0041634F" w:rsidRDefault="00F968EF" w:rsidP="00B760C7">
            <w:pPr>
              <w:spacing w:line="20" w:lineRule="atLeast"/>
              <w:rPr>
                <w:highlight w:val="yellow"/>
              </w:rPr>
            </w:pPr>
          </w:p>
          <w:p w14:paraId="040F2CF7" w14:textId="31F11777" w:rsidR="003C6B5F" w:rsidRPr="000A1EEE" w:rsidRDefault="003C6B5F" w:rsidP="00B760C7">
            <w:pPr>
              <w:pStyle w:val="Heading5"/>
              <w:spacing w:line="20" w:lineRule="atLeast"/>
              <w:rPr>
                <w:rFonts w:ascii="Arial" w:hAnsi="Arial"/>
                <w:u w:val="none"/>
              </w:rPr>
            </w:pPr>
            <w:r w:rsidRPr="000A1EEE">
              <w:rPr>
                <w:rFonts w:ascii="Arial" w:hAnsi="Arial"/>
                <w:u w:val="none"/>
              </w:rPr>
              <w:t>Recommendations</w:t>
            </w:r>
          </w:p>
          <w:p w14:paraId="553CB78D" w14:textId="77777777" w:rsidR="003C6B5F" w:rsidRPr="0041634F" w:rsidRDefault="003C6B5F" w:rsidP="00B760C7">
            <w:pPr>
              <w:spacing w:line="20" w:lineRule="atLeast"/>
              <w:rPr>
                <w:highlight w:val="yellow"/>
              </w:rPr>
            </w:pPr>
          </w:p>
          <w:p w14:paraId="4DA8ADEC" w14:textId="17D5BBCE" w:rsidR="0041634F" w:rsidRDefault="0041634F" w:rsidP="00B760C7">
            <w:pPr>
              <w:spacing w:line="20" w:lineRule="atLeast"/>
              <w:jc w:val="both"/>
              <w:rPr>
                <w:rFonts w:cs="Arial"/>
              </w:rPr>
            </w:pPr>
            <w:r w:rsidRPr="006A6402">
              <w:rPr>
                <w:rFonts w:cs="Arial"/>
              </w:rPr>
              <w:t xml:space="preserve">The Health and Wellbeing Board is </w:t>
            </w:r>
            <w:r w:rsidR="001C2210">
              <w:rPr>
                <w:rFonts w:cs="Arial"/>
              </w:rPr>
              <w:t>asked</w:t>
            </w:r>
            <w:r w:rsidRPr="006A6402">
              <w:rPr>
                <w:rFonts w:cs="Arial"/>
              </w:rPr>
              <w:t xml:space="preserve"> to</w:t>
            </w:r>
            <w:r>
              <w:rPr>
                <w:rFonts w:cs="Arial"/>
              </w:rPr>
              <w:t>:</w:t>
            </w:r>
          </w:p>
          <w:p w14:paraId="5B250D46" w14:textId="77777777" w:rsidR="0041634F" w:rsidRDefault="0041634F" w:rsidP="00B760C7">
            <w:pPr>
              <w:spacing w:line="20" w:lineRule="atLeast"/>
              <w:jc w:val="both"/>
              <w:rPr>
                <w:rFonts w:cs="Arial"/>
              </w:rPr>
            </w:pPr>
          </w:p>
          <w:p w14:paraId="377B2EC4" w14:textId="53022FB8" w:rsidR="0041634F" w:rsidRDefault="0041634F" w:rsidP="00B760C7">
            <w:pPr>
              <w:pStyle w:val="ListParagraph"/>
              <w:numPr>
                <w:ilvl w:val="0"/>
                <w:numId w:val="16"/>
              </w:numPr>
              <w:spacing w:after="0" w:line="20" w:lineRule="atLeast"/>
              <w:ind w:left="720"/>
              <w:jc w:val="both"/>
              <w:rPr>
                <w:rFonts w:cs="Arial"/>
              </w:rPr>
            </w:pPr>
            <w:r>
              <w:rPr>
                <w:rFonts w:cs="Arial"/>
              </w:rPr>
              <w:t>E</w:t>
            </w:r>
            <w:r w:rsidRPr="006A6402">
              <w:rPr>
                <w:rFonts w:cs="Arial"/>
              </w:rPr>
              <w:t xml:space="preserve">ndorse the </w:t>
            </w:r>
            <w:r>
              <w:rPr>
                <w:rFonts w:cs="Arial"/>
              </w:rPr>
              <w:t xml:space="preserve">current version of the </w:t>
            </w:r>
            <w:r w:rsidRPr="006A6402">
              <w:rPr>
                <w:rFonts w:cs="Arial"/>
              </w:rPr>
              <w:t xml:space="preserve">Lancashire and South Cumbria Integrated Care Strategy, noting that this will be further </w:t>
            </w:r>
            <w:r>
              <w:rPr>
                <w:rFonts w:cs="Arial"/>
              </w:rPr>
              <w:t>updated in the coming weeks to reflect feedback from partners and residents.</w:t>
            </w:r>
          </w:p>
          <w:p w14:paraId="0EE49D8E" w14:textId="5BEF6EC3" w:rsidR="0041634F" w:rsidRPr="006A6402" w:rsidRDefault="0041634F" w:rsidP="00B760C7">
            <w:pPr>
              <w:pStyle w:val="ListParagraph"/>
              <w:numPr>
                <w:ilvl w:val="0"/>
                <w:numId w:val="16"/>
              </w:numPr>
              <w:spacing w:after="0" w:line="20" w:lineRule="atLeast"/>
              <w:ind w:left="720"/>
              <w:jc w:val="both"/>
              <w:rPr>
                <w:rFonts w:cs="Arial"/>
              </w:rPr>
            </w:pPr>
            <w:r w:rsidRPr="006A6402">
              <w:rPr>
                <w:rFonts w:cs="Arial"/>
              </w:rPr>
              <w:t xml:space="preserve">Note that the final version of the Lancashire and South Cumbria Integrated Care Strategy will be presented to the </w:t>
            </w:r>
            <w:r w:rsidR="001C2210">
              <w:rPr>
                <w:rFonts w:cs="Arial"/>
              </w:rPr>
              <w:t>Integrated Care Partnership (ICP)</w:t>
            </w:r>
            <w:r w:rsidRPr="006A6402">
              <w:rPr>
                <w:rFonts w:cs="Arial"/>
              </w:rPr>
              <w:t xml:space="preserve"> in April 2023 for formal agreement.</w:t>
            </w:r>
          </w:p>
          <w:p w14:paraId="1C8DBB5F" w14:textId="77777777" w:rsidR="003C6B5F" w:rsidRPr="0041634F" w:rsidRDefault="003C6B5F" w:rsidP="003C6B5F">
            <w:pPr>
              <w:rPr>
                <w:highlight w:val="yellow"/>
              </w:rPr>
            </w:pPr>
          </w:p>
        </w:tc>
      </w:tr>
    </w:tbl>
    <w:p w14:paraId="5DBC3B78" w14:textId="77777777" w:rsidR="003C6B5F" w:rsidRDefault="003C6B5F" w:rsidP="003C6B5F">
      <w:pPr>
        <w:pStyle w:val="Header"/>
        <w:jc w:val="both"/>
        <w:rPr>
          <w:rFonts w:ascii="Arial" w:hAnsi="Arial" w:cs="Arial"/>
        </w:rPr>
      </w:pPr>
    </w:p>
    <w:p w14:paraId="1F58806A" w14:textId="018B982E" w:rsidR="0041634F" w:rsidRDefault="00B35D93" w:rsidP="00B760C7">
      <w:pPr>
        <w:pStyle w:val="ListParagraph"/>
        <w:spacing w:after="0" w:line="20" w:lineRule="atLeast"/>
        <w:ind w:left="0"/>
        <w:jc w:val="both"/>
        <w:rPr>
          <w:rFonts w:cs="Arial"/>
          <w:b/>
          <w:bCs/>
        </w:rPr>
      </w:pPr>
      <w:r>
        <w:rPr>
          <w:rFonts w:cs="Arial"/>
          <w:b/>
          <w:bCs/>
        </w:rPr>
        <w:t>Detail</w:t>
      </w:r>
    </w:p>
    <w:p w14:paraId="6359C41F" w14:textId="77777777" w:rsidR="00B35D93" w:rsidRPr="00C55D47" w:rsidRDefault="00B35D93" w:rsidP="00B760C7">
      <w:pPr>
        <w:pStyle w:val="ListParagraph"/>
        <w:spacing w:after="0" w:line="20" w:lineRule="atLeast"/>
        <w:ind w:left="0"/>
        <w:jc w:val="both"/>
        <w:rPr>
          <w:rFonts w:cs="Arial"/>
          <w:b/>
          <w:bCs/>
        </w:rPr>
      </w:pPr>
    </w:p>
    <w:p w14:paraId="21432FC3" w14:textId="77777777" w:rsidR="0041634F" w:rsidRDefault="0041634F" w:rsidP="00B760C7">
      <w:pPr>
        <w:spacing w:line="20" w:lineRule="atLeast"/>
        <w:jc w:val="both"/>
        <w:rPr>
          <w:rFonts w:cs="Arial"/>
        </w:rPr>
      </w:pPr>
      <w:r w:rsidRPr="00C55D47">
        <w:rPr>
          <w:rFonts w:cs="Arial"/>
        </w:rPr>
        <w:t>This paper provides the Health and Wellbeing Board with information on the development</w:t>
      </w:r>
      <w:r>
        <w:rPr>
          <w:rFonts w:cs="Arial"/>
        </w:rPr>
        <w:t xml:space="preserve"> of the </w:t>
      </w:r>
      <w:r w:rsidRPr="00C55D47">
        <w:rPr>
          <w:rFonts w:cs="Arial"/>
        </w:rPr>
        <w:t>draft Lancashire and South Cumbria Integrated Care Strategy</w:t>
      </w:r>
      <w:r>
        <w:rPr>
          <w:rFonts w:cs="Arial"/>
        </w:rPr>
        <w:t xml:space="preserve"> and the</w:t>
      </w:r>
      <w:r w:rsidRPr="00C55D47">
        <w:rPr>
          <w:rFonts w:cs="Arial"/>
        </w:rPr>
        <w:t xml:space="preserve"> next steps for further engagement and finalisation of the document.</w:t>
      </w:r>
    </w:p>
    <w:p w14:paraId="758B4C4C" w14:textId="77777777" w:rsidR="0041634F" w:rsidRDefault="0041634F" w:rsidP="00B760C7">
      <w:pPr>
        <w:spacing w:line="20" w:lineRule="atLeast"/>
        <w:jc w:val="both"/>
        <w:rPr>
          <w:rFonts w:cs="Arial"/>
        </w:rPr>
      </w:pPr>
    </w:p>
    <w:p w14:paraId="631FBF48" w14:textId="49F4487E" w:rsidR="0041634F" w:rsidRDefault="0041634F" w:rsidP="00B760C7">
      <w:pPr>
        <w:pStyle w:val="ListParagraph"/>
        <w:spacing w:after="0" w:line="20" w:lineRule="atLeast"/>
        <w:ind w:left="0"/>
        <w:jc w:val="both"/>
        <w:rPr>
          <w:rFonts w:cs="Arial"/>
          <w:b/>
          <w:bCs/>
        </w:rPr>
      </w:pPr>
      <w:r>
        <w:rPr>
          <w:rFonts w:cs="Arial"/>
          <w:b/>
          <w:bCs/>
        </w:rPr>
        <w:t>Requirements of the Integrated Care Partnership and the Integrated Care Strategy</w:t>
      </w:r>
    </w:p>
    <w:p w14:paraId="3B8DE962" w14:textId="77777777" w:rsidR="00B35D93" w:rsidRDefault="00B35D93" w:rsidP="00B760C7">
      <w:pPr>
        <w:pStyle w:val="ListParagraph"/>
        <w:spacing w:after="0" w:line="20" w:lineRule="atLeast"/>
        <w:ind w:left="0"/>
        <w:jc w:val="both"/>
        <w:rPr>
          <w:rFonts w:cs="Arial"/>
          <w:b/>
          <w:bCs/>
        </w:rPr>
      </w:pPr>
    </w:p>
    <w:p w14:paraId="53FA0BF1" w14:textId="3CDB55FD" w:rsidR="0041634F" w:rsidRDefault="0041634F" w:rsidP="00B760C7">
      <w:pPr>
        <w:spacing w:line="20" w:lineRule="atLeast"/>
        <w:jc w:val="both"/>
        <w:rPr>
          <w:rFonts w:cs="Arial"/>
        </w:rPr>
      </w:pPr>
      <w:r w:rsidRPr="00F01C85">
        <w:rPr>
          <w:rFonts w:cs="Arial"/>
        </w:rPr>
        <w:t xml:space="preserve">The </w:t>
      </w:r>
      <w:bookmarkStart w:id="0" w:name="_Hlk128128634"/>
      <w:r w:rsidRPr="00F01C85">
        <w:rPr>
          <w:rFonts w:cs="Arial"/>
        </w:rPr>
        <w:t xml:space="preserve">Integrated Care Partnership </w:t>
      </w:r>
      <w:r>
        <w:rPr>
          <w:rFonts w:cs="Arial"/>
        </w:rPr>
        <w:t>(ICP)</w:t>
      </w:r>
      <w:bookmarkEnd w:id="0"/>
      <w:r>
        <w:rPr>
          <w:rFonts w:cs="Arial"/>
        </w:rPr>
        <w:t xml:space="preserve"> </w:t>
      </w:r>
      <w:r w:rsidRPr="00F01C85">
        <w:rPr>
          <w:rFonts w:cs="Arial"/>
        </w:rPr>
        <w:t xml:space="preserve">is a statutory joint committee of the Integrated Care Board </w:t>
      </w:r>
      <w:r>
        <w:rPr>
          <w:rFonts w:cs="Arial"/>
        </w:rPr>
        <w:t xml:space="preserve">(ICB) </w:t>
      </w:r>
      <w:r w:rsidRPr="00F01C85">
        <w:rPr>
          <w:rFonts w:cs="Arial"/>
        </w:rPr>
        <w:t xml:space="preserve">and each responsible local authority (upper tier and unitary) within the Lancashire and South Cumbria area.  </w:t>
      </w:r>
      <w:r>
        <w:rPr>
          <w:rFonts w:cs="Arial"/>
        </w:rPr>
        <w:t xml:space="preserve">Membership of </w:t>
      </w:r>
      <w:r w:rsidR="00B35D93">
        <w:rPr>
          <w:rFonts w:cs="Arial"/>
        </w:rPr>
        <w:t>the</w:t>
      </w:r>
      <w:r>
        <w:rPr>
          <w:rFonts w:cs="Arial"/>
        </w:rPr>
        <w:t xml:space="preserve"> </w:t>
      </w:r>
      <w:r w:rsidR="00B35D93" w:rsidRPr="00F01C85">
        <w:rPr>
          <w:rFonts w:cs="Arial"/>
        </w:rPr>
        <w:t xml:space="preserve">Integrated Care Partnership </w:t>
      </w:r>
      <w:r w:rsidR="00B35D93">
        <w:rPr>
          <w:rFonts w:cs="Arial"/>
        </w:rPr>
        <w:t xml:space="preserve">(ICP) </w:t>
      </w:r>
      <w:r>
        <w:rPr>
          <w:rFonts w:cs="Arial"/>
        </w:rPr>
        <w:t xml:space="preserve">includes elected members from each of upper tier and unitary local </w:t>
      </w:r>
      <w:r>
        <w:rPr>
          <w:rFonts w:cs="Arial"/>
        </w:rPr>
        <w:lastRenderedPageBreak/>
        <w:t xml:space="preserve">authorities, as well as two representatives of district councils – one for Lancashire and one for Cumbria. </w:t>
      </w:r>
    </w:p>
    <w:p w14:paraId="3AA8EDC6" w14:textId="77777777" w:rsidR="0041634F" w:rsidRDefault="0041634F" w:rsidP="00B760C7">
      <w:pPr>
        <w:spacing w:line="20" w:lineRule="atLeast"/>
        <w:jc w:val="both"/>
        <w:rPr>
          <w:rFonts w:cs="Arial"/>
        </w:rPr>
      </w:pPr>
    </w:p>
    <w:p w14:paraId="7DB69ADE" w14:textId="305381CE" w:rsidR="0041634F" w:rsidRDefault="0041634F" w:rsidP="00B760C7">
      <w:pPr>
        <w:spacing w:line="20" w:lineRule="atLeast"/>
        <w:jc w:val="both"/>
        <w:rPr>
          <w:rFonts w:cs="Arial"/>
        </w:rPr>
      </w:pPr>
      <w:r w:rsidRPr="00F01C85">
        <w:rPr>
          <w:rFonts w:cs="Arial"/>
        </w:rPr>
        <w:t xml:space="preserve">The Health and Care Act 2022 requires </w:t>
      </w:r>
      <w:r w:rsidR="00B35D93" w:rsidRPr="00F01C85">
        <w:rPr>
          <w:rFonts w:cs="Arial"/>
        </w:rPr>
        <w:t>Integrated Care Partnership</w:t>
      </w:r>
      <w:r w:rsidR="00B35D93">
        <w:rPr>
          <w:rFonts w:cs="Arial"/>
        </w:rPr>
        <w:t>s</w:t>
      </w:r>
      <w:r w:rsidR="00B35D93" w:rsidRPr="00F01C85">
        <w:rPr>
          <w:rFonts w:cs="Arial"/>
        </w:rPr>
        <w:t xml:space="preserve"> </w:t>
      </w:r>
      <w:r w:rsidR="00B35D93">
        <w:rPr>
          <w:rFonts w:cs="Arial"/>
        </w:rPr>
        <w:t xml:space="preserve">(ICPs) </w:t>
      </w:r>
      <w:r w:rsidRPr="00F01C85">
        <w:rPr>
          <w:rFonts w:cs="Arial"/>
        </w:rPr>
        <w:t xml:space="preserve">to develop an Integrated Care Strategy which details how the assessed needs of the population, as identified in joint strategic needs assessments (JSNAs), will be met by the exercise of functions by the Integrated Care Board, partner Local Authorities, and NHS England. </w:t>
      </w:r>
      <w:r>
        <w:rPr>
          <w:rFonts w:cs="Arial"/>
        </w:rPr>
        <w:t xml:space="preserve">This strategy </w:t>
      </w:r>
      <w:r w:rsidRPr="00F01C85">
        <w:rPr>
          <w:rFonts w:cs="Arial"/>
        </w:rPr>
        <w:t xml:space="preserve">is described in NHS England (NHSE) guidance as setting “the direction of the system … setting out how the NHS and local authorities, working with providers and other partners, can deliver more joined-up, preventative, and person-centred care for their whole population, across the course of their life”. </w:t>
      </w:r>
    </w:p>
    <w:p w14:paraId="616043F6" w14:textId="77777777" w:rsidR="0041634F" w:rsidRDefault="0041634F" w:rsidP="00B760C7">
      <w:pPr>
        <w:spacing w:line="20" w:lineRule="atLeast"/>
        <w:jc w:val="both"/>
        <w:rPr>
          <w:rFonts w:cs="Arial"/>
        </w:rPr>
      </w:pPr>
    </w:p>
    <w:p w14:paraId="451C2463" w14:textId="24AF616C" w:rsidR="0041634F" w:rsidRDefault="0041634F" w:rsidP="00B760C7">
      <w:pPr>
        <w:spacing w:line="20" w:lineRule="atLeast"/>
        <w:jc w:val="both"/>
        <w:rPr>
          <w:rFonts w:cs="Arial"/>
        </w:rPr>
      </w:pPr>
      <w:r>
        <w:rPr>
          <w:rFonts w:cs="Arial"/>
        </w:rPr>
        <w:t xml:space="preserve">Locally, </w:t>
      </w:r>
      <w:r w:rsidR="00B35D93">
        <w:rPr>
          <w:rFonts w:cs="Arial"/>
        </w:rPr>
        <w:t>the</w:t>
      </w:r>
      <w:r>
        <w:rPr>
          <w:rFonts w:cs="Arial"/>
        </w:rPr>
        <w:t xml:space="preserve"> </w:t>
      </w:r>
      <w:r w:rsidR="00B35D93" w:rsidRPr="00F01C85">
        <w:rPr>
          <w:rFonts w:cs="Arial"/>
        </w:rPr>
        <w:t xml:space="preserve">Integrated Care Partnership </w:t>
      </w:r>
      <w:r w:rsidR="00B35D93">
        <w:rPr>
          <w:rFonts w:cs="Arial"/>
        </w:rPr>
        <w:t xml:space="preserve">(ICP) </w:t>
      </w:r>
      <w:r>
        <w:rPr>
          <w:rFonts w:cs="Arial"/>
        </w:rPr>
        <w:t xml:space="preserve">has agreed that this </w:t>
      </w:r>
      <w:r w:rsidRPr="00F01C85">
        <w:rPr>
          <w:rFonts w:cs="Arial"/>
        </w:rPr>
        <w:t>strategy provides an opportunity for us to set out our ambitions for what we can achieve as an Integrated Care System. It aims to outline, at a high level, the difference we can make by working in an integrated way. It does</w:t>
      </w:r>
      <w:r>
        <w:rPr>
          <w:rFonts w:cs="Arial"/>
        </w:rPr>
        <w:t xml:space="preserve"> not </w:t>
      </w:r>
      <w:r w:rsidRPr="00F01C85">
        <w:rPr>
          <w:rFonts w:cs="Arial"/>
        </w:rPr>
        <w:t>seek to replace or duplicate existing strategies and activity that is already underway in the system</w:t>
      </w:r>
      <w:r>
        <w:rPr>
          <w:rFonts w:cs="Arial"/>
        </w:rPr>
        <w:t>. Instead,</w:t>
      </w:r>
      <w:r w:rsidRPr="00F01C85">
        <w:rPr>
          <w:rFonts w:cs="Arial"/>
        </w:rPr>
        <w:t xml:space="preserve"> it seeks to link them together by providing an overarching narrative about what it is that we are all trying to change and improve together.</w:t>
      </w:r>
    </w:p>
    <w:p w14:paraId="63ACB2A5" w14:textId="77777777" w:rsidR="0041634F" w:rsidRDefault="0041634F" w:rsidP="00B760C7">
      <w:pPr>
        <w:spacing w:line="20" w:lineRule="atLeast"/>
        <w:jc w:val="both"/>
        <w:rPr>
          <w:rFonts w:cs="Arial"/>
        </w:rPr>
      </w:pPr>
    </w:p>
    <w:p w14:paraId="734E451F" w14:textId="17209569" w:rsidR="0041634F" w:rsidRPr="00F01C85" w:rsidRDefault="0041634F" w:rsidP="00B760C7">
      <w:pPr>
        <w:spacing w:line="20" w:lineRule="atLeast"/>
        <w:jc w:val="both"/>
        <w:rPr>
          <w:rFonts w:cs="Arial"/>
        </w:rPr>
      </w:pPr>
      <w:r w:rsidRPr="009475F4">
        <w:rPr>
          <w:rFonts w:cs="Arial"/>
        </w:rPr>
        <w:t xml:space="preserve">The national expectation was for each </w:t>
      </w:r>
      <w:r>
        <w:rPr>
          <w:rFonts w:cs="Arial"/>
        </w:rPr>
        <w:t>system</w:t>
      </w:r>
      <w:r w:rsidRPr="009475F4">
        <w:rPr>
          <w:rFonts w:cs="Arial"/>
        </w:rPr>
        <w:t xml:space="preserve"> to publish its initial strategy by December 2022, although this </w:t>
      </w:r>
      <w:r>
        <w:rPr>
          <w:rFonts w:cs="Arial"/>
        </w:rPr>
        <w:t>was</w:t>
      </w:r>
      <w:r w:rsidRPr="009475F4">
        <w:rPr>
          <w:rFonts w:cs="Arial"/>
        </w:rPr>
        <w:t xml:space="preserve"> not a statutory requirement. Locally, it has been agreed that the final version of the strategy will be agreed </w:t>
      </w:r>
      <w:r>
        <w:rPr>
          <w:rFonts w:cs="Arial"/>
        </w:rPr>
        <w:t xml:space="preserve">by the </w:t>
      </w:r>
      <w:r w:rsidR="00B35D93" w:rsidRPr="00F01C85">
        <w:rPr>
          <w:rFonts w:cs="Arial"/>
        </w:rPr>
        <w:t xml:space="preserve">Integrated Care Partnership </w:t>
      </w:r>
      <w:r w:rsidR="00B35D93">
        <w:rPr>
          <w:rFonts w:cs="Arial"/>
        </w:rPr>
        <w:t xml:space="preserve">(ICP) </w:t>
      </w:r>
      <w:r>
        <w:rPr>
          <w:rFonts w:cs="Arial"/>
        </w:rPr>
        <w:t>in April 2024</w:t>
      </w:r>
      <w:r w:rsidRPr="009475F4">
        <w:rPr>
          <w:rFonts w:cs="Arial"/>
        </w:rPr>
        <w:t xml:space="preserve"> following </w:t>
      </w:r>
      <w:r>
        <w:rPr>
          <w:rFonts w:cs="Arial"/>
        </w:rPr>
        <w:t xml:space="preserve">further </w:t>
      </w:r>
      <w:r w:rsidRPr="009475F4">
        <w:rPr>
          <w:rFonts w:cs="Arial"/>
        </w:rPr>
        <w:t xml:space="preserve">engagement with </w:t>
      </w:r>
      <w:r>
        <w:rPr>
          <w:rFonts w:cs="Arial"/>
        </w:rPr>
        <w:t xml:space="preserve">residents and </w:t>
      </w:r>
      <w:r w:rsidRPr="009475F4">
        <w:rPr>
          <w:rFonts w:cs="Arial"/>
        </w:rPr>
        <w:t>stakeholders</w:t>
      </w:r>
      <w:r>
        <w:rPr>
          <w:rFonts w:cs="Arial"/>
        </w:rPr>
        <w:t xml:space="preserve">. </w:t>
      </w:r>
    </w:p>
    <w:p w14:paraId="590C4030" w14:textId="5810A6DF" w:rsidR="0041634F" w:rsidRDefault="0041634F" w:rsidP="00B760C7">
      <w:pPr>
        <w:spacing w:line="20" w:lineRule="atLeast"/>
        <w:jc w:val="both"/>
        <w:rPr>
          <w:rFonts w:cs="Arial"/>
          <w:b/>
          <w:bCs/>
        </w:rPr>
      </w:pPr>
      <w:r w:rsidRPr="00F01C85">
        <w:rPr>
          <w:rFonts w:cs="Arial"/>
          <w:b/>
          <w:bCs/>
        </w:rPr>
        <w:t xml:space="preserve"> </w:t>
      </w:r>
    </w:p>
    <w:p w14:paraId="46076461" w14:textId="2F1BFB7E" w:rsidR="0041634F" w:rsidRDefault="0041634F" w:rsidP="00B760C7">
      <w:pPr>
        <w:pStyle w:val="ListParagraph"/>
        <w:spacing w:after="0" w:line="20" w:lineRule="atLeast"/>
        <w:ind w:left="0"/>
        <w:jc w:val="both"/>
        <w:rPr>
          <w:rFonts w:cs="Arial"/>
          <w:b/>
          <w:bCs/>
        </w:rPr>
      </w:pPr>
      <w:r w:rsidRPr="00C55D47">
        <w:rPr>
          <w:rFonts w:cs="Arial"/>
          <w:b/>
          <w:bCs/>
        </w:rPr>
        <w:t>Development of the draft strategy</w:t>
      </w:r>
      <w:r>
        <w:rPr>
          <w:rFonts w:cs="Arial"/>
          <w:b/>
          <w:bCs/>
        </w:rPr>
        <w:t>: work to date</w:t>
      </w:r>
    </w:p>
    <w:p w14:paraId="5F8BE8E3" w14:textId="77777777" w:rsidR="00B35D93" w:rsidRDefault="00B35D93" w:rsidP="00B760C7">
      <w:pPr>
        <w:pStyle w:val="ListParagraph"/>
        <w:spacing w:after="0" w:line="20" w:lineRule="atLeast"/>
        <w:ind w:left="0"/>
        <w:jc w:val="both"/>
        <w:rPr>
          <w:rFonts w:cs="Arial"/>
          <w:b/>
          <w:bCs/>
        </w:rPr>
      </w:pPr>
    </w:p>
    <w:p w14:paraId="24A2A925" w14:textId="5C5D0403" w:rsidR="0041634F" w:rsidRDefault="0041634F" w:rsidP="00B760C7">
      <w:pPr>
        <w:spacing w:line="20" w:lineRule="atLeast"/>
        <w:jc w:val="both"/>
        <w:rPr>
          <w:rFonts w:cs="Arial"/>
        </w:rPr>
      </w:pPr>
      <w:r>
        <w:rPr>
          <w:rFonts w:cs="Arial"/>
        </w:rPr>
        <w:t>Work to date on the draft Integrated Care Strategy has included:</w:t>
      </w:r>
    </w:p>
    <w:p w14:paraId="0F3FA3FF" w14:textId="77777777" w:rsidR="0041634F" w:rsidRDefault="0041634F" w:rsidP="00B760C7">
      <w:pPr>
        <w:spacing w:line="20" w:lineRule="atLeast"/>
        <w:jc w:val="both"/>
        <w:rPr>
          <w:rFonts w:cs="Arial"/>
        </w:rPr>
      </w:pPr>
    </w:p>
    <w:p w14:paraId="17831FEB" w14:textId="7C36DAA4" w:rsidR="0041634F" w:rsidRDefault="0041634F" w:rsidP="00B760C7">
      <w:pPr>
        <w:spacing w:line="20" w:lineRule="atLeast"/>
        <w:jc w:val="both"/>
        <w:rPr>
          <w:rFonts w:cs="Arial"/>
          <w:b/>
          <w:bCs/>
        </w:rPr>
      </w:pPr>
      <w:r>
        <w:rPr>
          <w:rFonts w:cs="Arial"/>
          <w:b/>
          <w:bCs/>
        </w:rPr>
        <w:t>September 2022</w:t>
      </w:r>
    </w:p>
    <w:p w14:paraId="5F6EB67E" w14:textId="77777777" w:rsidR="00B760C7" w:rsidRDefault="00B760C7" w:rsidP="00B760C7">
      <w:pPr>
        <w:spacing w:line="20" w:lineRule="atLeast"/>
        <w:jc w:val="both"/>
        <w:rPr>
          <w:rFonts w:cs="Arial"/>
          <w:b/>
          <w:bCs/>
        </w:rPr>
      </w:pPr>
    </w:p>
    <w:p w14:paraId="1C6C2947" w14:textId="73AB40F8" w:rsidR="0041634F" w:rsidRDefault="0041634F" w:rsidP="00B760C7">
      <w:pPr>
        <w:spacing w:line="20" w:lineRule="atLeast"/>
        <w:jc w:val="both"/>
        <w:rPr>
          <w:rFonts w:cs="Arial"/>
        </w:rPr>
      </w:pPr>
      <w:r w:rsidRPr="005C6863">
        <w:rPr>
          <w:rFonts w:cs="Arial"/>
          <w:b/>
          <w:bCs/>
        </w:rPr>
        <w:t>Identifying the needs and wants of the population:</w:t>
      </w:r>
      <w:r w:rsidRPr="005C6863">
        <w:rPr>
          <w:rFonts w:cs="Arial"/>
        </w:rPr>
        <w:t xml:space="preserve"> The </w:t>
      </w:r>
      <w:r w:rsidR="00B35D93">
        <w:rPr>
          <w:rFonts w:cs="Arial"/>
        </w:rPr>
        <w:t>joint strategic needs assessments (JSNAs)</w:t>
      </w:r>
      <w:r w:rsidRPr="005C6863">
        <w:rPr>
          <w:rFonts w:cs="Arial"/>
        </w:rPr>
        <w:t xml:space="preserve">, Joint Health and Wellbeing Strategies and Public Health Annual Reports for Lancashire, Blackpool, Blackburn with Darwen, Cumbria and North Yorkshire </w:t>
      </w:r>
      <w:r>
        <w:rPr>
          <w:rFonts w:cs="Arial"/>
        </w:rPr>
        <w:t xml:space="preserve">were </w:t>
      </w:r>
      <w:r w:rsidRPr="005C6863">
        <w:rPr>
          <w:rFonts w:cs="Arial"/>
        </w:rPr>
        <w:t xml:space="preserve">reviewed, and key themes identified. Additional data from </w:t>
      </w:r>
      <w:r w:rsidR="00B35D93">
        <w:rPr>
          <w:rFonts w:cs="Arial"/>
        </w:rPr>
        <w:t>Voluntary, Community, Faith and Social Enterprise (</w:t>
      </w:r>
      <w:r w:rsidRPr="005C6863">
        <w:rPr>
          <w:rFonts w:cs="Arial"/>
        </w:rPr>
        <w:t>VCFSE</w:t>
      </w:r>
      <w:r w:rsidR="00B35D93">
        <w:rPr>
          <w:rFonts w:cs="Arial"/>
        </w:rPr>
        <w:t>)</w:t>
      </w:r>
      <w:r w:rsidRPr="005C6863">
        <w:rPr>
          <w:rFonts w:cs="Arial"/>
        </w:rPr>
        <w:t xml:space="preserve"> partners and the Lancashire and Cumbria Health Equity Commission was also used to supplement this stage of work. These themes were triangulated with insights from resident engagement activities that have taken place over the past several years, mainly those led by the Clinical Commissioning Groups (CCGs).</w:t>
      </w:r>
    </w:p>
    <w:p w14:paraId="7C785764" w14:textId="77777777" w:rsidR="0041634F" w:rsidRDefault="0041634F" w:rsidP="00B760C7">
      <w:pPr>
        <w:spacing w:line="20" w:lineRule="atLeast"/>
        <w:jc w:val="both"/>
        <w:rPr>
          <w:rFonts w:cs="Arial"/>
          <w:b/>
          <w:bCs/>
        </w:rPr>
      </w:pPr>
    </w:p>
    <w:p w14:paraId="14C78C79" w14:textId="2BC282AF" w:rsidR="0041634F" w:rsidRDefault="0041634F" w:rsidP="00B760C7">
      <w:pPr>
        <w:spacing w:line="20" w:lineRule="atLeast"/>
        <w:jc w:val="both"/>
        <w:rPr>
          <w:rFonts w:cs="Arial"/>
        </w:rPr>
      </w:pPr>
      <w:r w:rsidRPr="005C6863">
        <w:rPr>
          <w:rFonts w:cs="Arial"/>
          <w:b/>
          <w:bCs/>
        </w:rPr>
        <w:t>Identifying draft priorities:</w:t>
      </w:r>
      <w:r w:rsidRPr="005C6863">
        <w:rPr>
          <w:rFonts w:cs="Arial"/>
        </w:rPr>
        <w:t xml:space="preserve"> Based on the above work and discussions at the inaugural </w:t>
      </w:r>
      <w:r w:rsidR="00B35D93" w:rsidRPr="00F01C85">
        <w:rPr>
          <w:rFonts w:cs="Arial"/>
        </w:rPr>
        <w:t xml:space="preserve">Integrated Care Partnership </w:t>
      </w:r>
      <w:r w:rsidR="00B35D93">
        <w:rPr>
          <w:rFonts w:cs="Arial"/>
        </w:rPr>
        <w:t>(ICP)</w:t>
      </w:r>
      <w:r w:rsidRPr="005C6863">
        <w:rPr>
          <w:rFonts w:cs="Arial"/>
        </w:rPr>
        <w:t xml:space="preserve"> meeting </w:t>
      </w:r>
      <w:r>
        <w:rPr>
          <w:rFonts w:cs="Arial"/>
        </w:rPr>
        <w:t xml:space="preserve">in </w:t>
      </w:r>
      <w:r w:rsidRPr="005C6863">
        <w:rPr>
          <w:rFonts w:cs="Arial"/>
        </w:rPr>
        <w:t>September 2022,</w:t>
      </w:r>
      <w:r>
        <w:rPr>
          <w:rFonts w:cs="Arial"/>
        </w:rPr>
        <w:t xml:space="preserve"> a number of</w:t>
      </w:r>
      <w:r w:rsidRPr="005C6863">
        <w:rPr>
          <w:rFonts w:cs="Arial"/>
        </w:rPr>
        <w:t xml:space="preserve"> draft priorities were used as the basis for further engagement</w:t>
      </w:r>
      <w:r>
        <w:rPr>
          <w:rFonts w:cs="Arial"/>
        </w:rPr>
        <w:t xml:space="preserve">. </w:t>
      </w:r>
    </w:p>
    <w:p w14:paraId="4664BA59" w14:textId="77777777" w:rsidR="0041634F" w:rsidRDefault="0041634F" w:rsidP="00B760C7">
      <w:pPr>
        <w:spacing w:line="20" w:lineRule="atLeast"/>
        <w:jc w:val="both"/>
        <w:rPr>
          <w:rFonts w:cs="Arial"/>
        </w:rPr>
      </w:pPr>
    </w:p>
    <w:p w14:paraId="214DD19C" w14:textId="355BF5C9" w:rsidR="0041634F" w:rsidRDefault="0041634F" w:rsidP="00B760C7">
      <w:pPr>
        <w:spacing w:line="20" w:lineRule="atLeast"/>
        <w:jc w:val="both"/>
        <w:rPr>
          <w:rFonts w:cs="Arial"/>
          <w:b/>
          <w:bCs/>
        </w:rPr>
      </w:pPr>
      <w:r>
        <w:rPr>
          <w:rFonts w:cs="Arial"/>
          <w:b/>
          <w:bCs/>
        </w:rPr>
        <w:t>October 2022</w:t>
      </w:r>
    </w:p>
    <w:p w14:paraId="23F0FD15" w14:textId="77777777" w:rsidR="00B760C7" w:rsidRDefault="00B760C7" w:rsidP="00B760C7">
      <w:pPr>
        <w:spacing w:line="20" w:lineRule="atLeast"/>
        <w:jc w:val="both"/>
        <w:rPr>
          <w:rFonts w:cs="Arial"/>
          <w:b/>
          <w:bCs/>
        </w:rPr>
      </w:pPr>
    </w:p>
    <w:p w14:paraId="416F0904" w14:textId="5A9E9AE1" w:rsidR="0041634F" w:rsidRDefault="0041634F" w:rsidP="00B760C7">
      <w:pPr>
        <w:spacing w:line="20" w:lineRule="atLeast"/>
        <w:jc w:val="both"/>
        <w:rPr>
          <w:rFonts w:cs="Arial"/>
        </w:rPr>
      </w:pPr>
      <w:r w:rsidRPr="005C6863">
        <w:rPr>
          <w:rFonts w:cs="Arial"/>
          <w:b/>
          <w:bCs/>
        </w:rPr>
        <w:t>Engaging with residents and staff on the draft priorities:</w:t>
      </w:r>
      <w:r w:rsidRPr="005C6863">
        <w:rPr>
          <w:rFonts w:cs="Arial"/>
        </w:rPr>
        <w:t xml:space="preserve"> </w:t>
      </w:r>
      <w:r>
        <w:rPr>
          <w:rFonts w:cs="Arial"/>
        </w:rPr>
        <w:t xml:space="preserve">The timeframe for creating an initial draft of the </w:t>
      </w:r>
      <w:r w:rsidRPr="005C6863">
        <w:rPr>
          <w:rFonts w:cs="Arial"/>
        </w:rPr>
        <w:t xml:space="preserve">strategy limited our engagement activities. However, during October 2022 </w:t>
      </w:r>
      <w:r>
        <w:rPr>
          <w:rFonts w:cs="Arial"/>
        </w:rPr>
        <w:t xml:space="preserve">we engaged with </w:t>
      </w:r>
      <w:r w:rsidRPr="005C6863">
        <w:rPr>
          <w:rFonts w:cs="Arial"/>
        </w:rPr>
        <w:t xml:space="preserve">over 1000 people </w:t>
      </w:r>
      <w:r>
        <w:rPr>
          <w:rFonts w:cs="Arial"/>
        </w:rPr>
        <w:t xml:space="preserve">via </w:t>
      </w:r>
      <w:r w:rsidRPr="005C6863">
        <w:rPr>
          <w:rFonts w:cs="Arial"/>
        </w:rPr>
        <w:t xml:space="preserve">a range of engagement </w:t>
      </w:r>
      <w:r w:rsidRPr="005C6863">
        <w:rPr>
          <w:rFonts w:cs="Arial"/>
        </w:rPr>
        <w:lastRenderedPageBreak/>
        <w:t xml:space="preserve">activities with our residents and staff (an online survey managed by the </w:t>
      </w:r>
      <w:r w:rsidR="00B35D93">
        <w:rPr>
          <w:rFonts w:cs="Arial"/>
        </w:rPr>
        <w:t>Integrated Care Board (ICB)</w:t>
      </w:r>
      <w:r w:rsidRPr="005C6863">
        <w:rPr>
          <w:rFonts w:cs="Arial"/>
        </w:rPr>
        <w:t xml:space="preserve"> Communications and Engagement Team, and a series of focus groups/pop-up events run by Healthwatch Together). </w:t>
      </w:r>
      <w:r>
        <w:rPr>
          <w:rFonts w:cs="Arial"/>
        </w:rPr>
        <w:t xml:space="preserve">The findings from this engagement are attached as Appendices </w:t>
      </w:r>
      <w:r w:rsidR="00B35D93">
        <w:rPr>
          <w:rFonts w:cs="Arial"/>
        </w:rPr>
        <w:t>'</w:t>
      </w:r>
      <w:r>
        <w:rPr>
          <w:rFonts w:cs="Arial"/>
        </w:rPr>
        <w:t>A</w:t>
      </w:r>
      <w:r w:rsidR="00B35D93">
        <w:rPr>
          <w:rFonts w:cs="Arial"/>
        </w:rPr>
        <w:t>'</w:t>
      </w:r>
      <w:r>
        <w:rPr>
          <w:rFonts w:cs="Arial"/>
        </w:rPr>
        <w:t xml:space="preserve"> and </w:t>
      </w:r>
      <w:r w:rsidR="00B35D93">
        <w:rPr>
          <w:rFonts w:cs="Arial"/>
        </w:rPr>
        <w:t>'</w:t>
      </w:r>
      <w:r>
        <w:rPr>
          <w:rFonts w:cs="Arial"/>
        </w:rPr>
        <w:t>B</w:t>
      </w:r>
      <w:r w:rsidR="00B35D93">
        <w:rPr>
          <w:rFonts w:cs="Arial"/>
        </w:rPr>
        <w:t>'</w:t>
      </w:r>
      <w:r>
        <w:rPr>
          <w:rFonts w:cs="Arial"/>
        </w:rPr>
        <w:t xml:space="preserve">. </w:t>
      </w:r>
    </w:p>
    <w:p w14:paraId="5BB9B2E5" w14:textId="77777777" w:rsidR="0041634F" w:rsidRDefault="0041634F" w:rsidP="00B760C7">
      <w:pPr>
        <w:spacing w:line="20" w:lineRule="atLeast"/>
        <w:jc w:val="both"/>
        <w:rPr>
          <w:rFonts w:cs="Arial"/>
          <w:b/>
          <w:bCs/>
        </w:rPr>
      </w:pPr>
    </w:p>
    <w:p w14:paraId="7E10F03A" w14:textId="6F29D908" w:rsidR="0041634F" w:rsidRDefault="0041634F" w:rsidP="00B760C7">
      <w:pPr>
        <w:spacing w:line="20" w:lineRule="atLeast"/>
        <w:jc w:val="both"/>
        <w:rPr>
          <w:rFonts w:cs="Arial"/>
          <w:b/>
          <w:bCs/>
        </w:rPr>
      </w:pPr>
      <w:r>
        <w:rPr>
          <w:rFonts w:cs="Arial"/>
          <w:b/>
          <w:bCs/>
        </w:rPr>
        <w:t>November 2022</w:t>
      </w:r>
    </w:p>
    <w:p w14:paraId="3377EFE8" w14:textId="77777777" w:rsidR="00B760C7" w:rsidRDefault="00B760C7" w:rsidP="00B760C7">
      <w:pPr>
        <w:spacing w:line="20" w:lineRule="atLeast"/>
        <w:jc w:val="both"/>
        <w:rPr>
          <w:rFonts w:cs="Arial"/>
          <w:b/>
          <w:bCs/>
        </w:rPr>
      </w:pPr>
    </w:p>
    <w:p w14:paraId="6ADCD6A1" w14:textId="026D2A90" w:rsidR="0041634F" w:rsidRDefault="0041634F" w:rsidP="00B760C7">
      <w:pPr>
        <w:spacing w:line="20" w:lineRule="atLeast"/>
        <w:jc w:val="both"/>
        <w:rPr>
          <w:rFonts w:cs="Arial"/>
        </w:rPr>
      </w:pPr>
      <w:r w:rsidRPr="005C6863">
        <w:rPr>
          <w:rFonts w:cs="Arial"/>
          <w:b/>
          <w:bCs/>
        </w:rPr>
        <w:t>Scoping the priorities:</w:t>
      </w:r>
      <w:r w:rsidRPr="005C6863">
        <w:rPr>
          <w:rFonts w:cs="Arial"/>
        </w:rPr>
        <w:t xml:space="preserve"> This commenced by using the </w:t>
      </w:r>
      <w:r w:rsidR="00B35D93" w:rsidRPr="00F01C85">
        <w:rPr>
          <w:rFonts w:cs="Arial"/>
        </w:rPr>
        <w:t xml:space="preserve">Integrated Care Partnership </w:t>
      </w:r>
      <w:r w:rsidR="00B35D93">
        <w:rPr>
          <w:rFonts w:cs="Arial"/>
        </w:rPr>
        <w:t xml:space="preserve">(ICP) </w:t>
      </w:r>
      <w:r w:rsidRPr="005C6863">
        <w:rPr>
          <w:rFonts w:cs="Arial"/>
        </w:rPr>
        <w:t xml:space="preserve">meeting in October 2022 as a workshop to consider feedback from the engagement activities and generate our sense of ambition for the above priorities, as well as considering key enablers to delivery. </w:t>
      </w:r>
      <w:r>
        <w:rPr>
          <w:rFonts w:cs="Arial"/>
        </w:rPr>
        <w:t xml:space="preserve">From this workshop, we identified a number of executive leads, and asked them to undertake </w:t>
      </w:r>
      <w:r w:rsidRPr="005C6863">
        <w:rPr>
          <w:rFonts w:cs="Arial"/>
        </w:rPr>
        <w:t>further scoping work during November 2022</w:t>
      </w:r>
      <w:r>
        <w:rPr>
          <w:rFonts w:cs="Arial"/>
        </w:rPr>
        <w:t>, as well as testing their thinking with a range of stakeholders</w:t>
      </w:r>
      <w:r w:rsidRPr="005C6863">
        <w:rPr>
          <w:rFonts w:cs="Arial"/>
        </w:rPr>
        <w:t xml:space="preserve">. </w:t>
      </w:r>
    </w:p>
    <w:p w14:paraId="3522DE8B" w14:textId="77777777" w:rsidR="0041634F" w:rsidRDefault="0041634F" w:rsidP="00B760C7">
      <w:pPr>
        <w:spacing w:line="20" w:lineRule="atLeast"/>
        <w:jc w:val="both"/>
        <w:rPr>
          <w:rFonts w:cs="Arial"/>
        </w:rPr>
      </w:pPr>
    </w:p>
    <w:p w14:paraId="15C03E4F" w14:textId="1B3B759E" w:rsidR="0041634F" w:rsidRDefault="0041634F" w:rsidP="00B760C7">
      <w:pPr>
        <w:spacing w:line="20" w:lineRule="atLeast"/>
        <w:jc w:val="both"/>
        <w:rPr>
          <w:rFonts w:cs="Arial"/>
          <w:b/>
          <w:bCs/>
        </w:rPr>
      </w:pPr>
      <w:r>
        <w:rPr>
          <w:rFonts w:cs="Arial"/>
          <w:b/>
          <w:bCs/>
        </w:rPr>
        <w:t>December 2022</w:t>
      </w:r>
    </w:p>
    <w:p w14:paraId="531BFC2C" w14:textId="77777777" w:rsidR="00B760C7" w:rsidRDefault="00B760C7" w:rsidP="00B760C7">
      <w:pPr>
        <w:spacing w:line="20" w:lineRule="atLeast"/>
        <w:jc w:val="both"/>
        <w:rPr>
          <w:rFonts w:cs="Arial"/>
          <w:b/>
          <w:bCs/>
        </w:rPr>
      </w:pPr>
    </w:p>
    <w:p w14:paraId="0B231EF0" w14:textId="6135D4DC" w:rsidR="0041634F" w:rsidRDefault="0041634F" w:rsidP="00B760C7">
      <w:pPr>
        <w:spacing w:line="20" w:lineRule="atLeast"/>
        <w:jc w:val="both"/>
        <w:rPr>
          <w:rFonts w:cs="Arial"/>
        </w:rPr>
      </w:pPr>
      <w:r>
        <w:rPr>
          <w:rFonts w:cs="Arial"/>
          <w:b/>
          <w:bCs/>
        </w:rPr>
        <w:t xml:space="preserve">Creating the draft </w:t>
      </w:r>
      <w:r w:rsidRPr="009475F4">
        <w:rPr>
          <w:rFonts w:cs="Arial"/>
          <w:b/>
          <w:bCs/>
        </w:rPr>
        <w:t>strategy:</w:t>
      </w:r>
      <w:r>
        <w:rPr>
          <w:rFonts w:cs="Arial"/>
          <w:b/>
          <w:bCs/>
        </w:rPr>
        <w:t xml:space="preserve"> </w:t>
      </w:r>
      <w:r>
        <w:rPr>
          <w:rFonts w:cs="Arial"/>
        </w:rPr>
        <w:t xml:space="preserve">An initial draft of the Integrated Care Strategy was presented to the </w:t>
      </w:r>
      <w:r w:rsidR="00B35D93" w:rsidRPr="00F01C85">
        <w:rPr>
          <w:rFonts w:cs="Arial"/>
        </w:rPr>
        <w:t xml:space="preserve">Integrated Care Partnership </w:t>
      </w:r>
      <w:r w:rsidR="00B35D93">
        <w:rPr>
          <w:rFonts w:cs="Arial"/>
        </w:rPr>
        <w:t xml:space="preserve">(ICP) </w:t>
      </w:r>
      <w:r>
        <w:rPr>
          <w:rFonts w:cs="Arial"/>
        </w:rPr>
        <w:t>in January 2023.</w:t>
      </w:r>
    </w:p>
    <w:p w14:paraId="5D66A68A" w14:textId="77777777" w:rsidR="0041634F" w:rsidRDefault="0041634F" w:rsidP="00B760C7">
      <w:pPr>
        <w:spacing w:line="20" w:lineRule="atLeast"/>
        <w:jc w:val="both"/>
        <w:rPr>
          <w:rFonts w:cs="Arial"/>
        </w:rPr>
      </w:pPr>
    </w:p>
    <w:p w14:paraId="6D506C6C" w14:textId="30882A44" w:rsidR="0041634F" w:rsidRPr="00B35D93" w:rsidRDefault="0041634F" w:rsidP="00B760C7">
      <w:pPr>
        <w:pStyle w:val="ListParagraph"/>
        <w:spacing w:after="0" w:line="20" w:lineRule="atLeast"/>
        <w:ind w:left="0"/>
        <w:jc w:val="both"/>
        <w:rPr>
          <w:rFonts w:cs="Arial"/>
          <w:b/>
          <w:bCs/>
        </w:rPr>
      </w:pPr>
      <w:r>
        <w:rPr>
          <w:rFonts w:cs="Arial"/>
          <w:b/>
          <w:bCs/>
        </w:rPr>
        <w:t>Current version of the strategy</w:t>
      </w:r>
      <w:r w:rsidR="00B35D93">
        <w:rPr>
          <w:rFonts w:cs="Arial"/>
          <w:b/>
          <w:bCs/>
        </w:rPr>
        <w:t xml:space="preserve">: </w:t>
      </w:r>
      <w:r>
        <w:rPr>
          <w:rFonts w:cs="Arial"/>
        </w:rPr>
        <w:t xml:space="preserve">The current version of the Integrated Care Strategy is attached as Appendix </w:t>
      </w:r>
      <w:r w:rsidR="00B35D93">
        <w:rPr>
          <w:rFonts w:cs="Arial"/>
        </w:rPr>
        <w:t>'</w:t>
      </w:r>
      <w:r>
        <w:rPr>
          <w:rFonts w:cs="Arial"/>
        </w:rPr>
        <w:t>C</w:t>
      </w:r>
      <w:r w:rsidR="00B35D93">
        <w:rPr>
          <w:rFonts w:cs="Arial"/>
        </w:rPr>
        <w:t>'</w:t>
      </w:r>
      <w:r>
        <w:rPr>
          <w:rFonts w:cs="Arial"/>
        </w:rPr>
        <w:t xml:space="preserve">. As outlined above, this has been developed </w:t>
      </w:r>
      <w:r w:rsidRPr="00381A92">
        <w:rPr>
          <w:rFonts w:cs="Arial"/>
        </w:rPr>
        <w:t xml:space="preserve">through, and </w:t>
      </w:r>
      <w:r>
        <w:rPr>
          <w:rFonts w:cs="Arial"/>
        </w:rPr>
        <w:t xml:space="preserve">fully endorsed </w:t>
      </w:r>
      <w:r w:rsidRPr="00381A92">
        <w:rPr>
          <w:rFonts w:cs="Arial"/>
        </w:rPr>
        <w:t xml:space="preserve">by, the </w:t>
      </w:r>
      <w:r w:rsidR="00B35D93" w:rsidRPr="00F01C85">
        <w:rPr>
          <w:rFonts w:cs="Arial"/>
        </w:rPr>
        <w:t xml:space="preserve">Integrated Care Partnership </w:t>
      </w:r>
      <w:r w:rsidR="00B35D93">
        <w:rPr>
          <w:rFonts w:cs="Arial"/>
        </w:rPr>
        <w:t>(ICP)</w:t>
      </w:r>
      <w:r>
        <w:rPr>
          <w:rFonts w:cs="Arial"/>
        </w:rPr>
        <w:t xml:space="preserve">. It must be noted that this remains a ‘work in progress’ with further minor amendments/additions to be made to the content of document in the coming weeks along with refinements to the design/layout of information. </w:t>
      </w:r>
    </w:p>
    <w:p w14:paraId="415C5A21" w14:textId="77777777" w:rsidR="0041634F" w:rsidRDefault="0041634F" w:rsidP="00B760C7">
      <w:pPr>
        <w:spacing w:line="20" w:lineRule="atLeast"/>
        <w:jc w:val="both"/>
        <w:rPr>
          <w:rFonts w:cs="Arial"/>
        </w:rPr>
      </w:pPr>
    </w:p>
    <w:p w14:paraId="0EFA773D" w14:textId="60C9B4D9" w:rsidR="0041634F" w:rsidRDefault="0041634F" w:rsidP="00B760C7">
      <w:pPr>
        <w:spacing w:line="20" w:lineRule="atLeast"/>
        <w:jc w:val="both"/>
        <w:rPr>
          <w:rFonts w:cs="Arial"/>
          <w:b/>
          <w:bCs/>
        </w:rPr>
      </w:pPr>
      <w:r>
        <w:rPr>
          <w:rFonts w:cs="Arial"/>
        </w:rPr>
        <w:t xml:space="preserve">This version is currently being circulated to members of the </w:t>
      </w:r>
      <w:r w:rsidR="00B35D93" w:rsidRPr="00F01C85">
        <w:rPr>
          <w:rFonts w:cs="Arial"/>
        </w:rPr>
        <w:t xml:space="preserve">Integrated Care Partnership </w:t>
      </w:r>
      <w:r w:rsidR="00B35D93">
        <w:rPr>
          <w:rFonts w:cs="Arial"/>
        </w:rPr>
        <w:t xml:space="preserve">(ICP) </w:t>
      </w:r>
      <w:r>
        <w:rPr>
          <w:rFonts w:cs="Arial"/>
        </w:rPr>
        <w:t xml:space="preserve">and the executive leads for the life course priorities, with an ask that they provide any further feedback as soon as possible. </w:t>
      </w:r>
    </w:p>
    <w:p w14:paraId="39BD0B12" w14:textId="77777777" w:rsidR="0041634F" w:rsidRPr="009475F4" w:rsidRDefault="0041634F" w:rsidP="00B760C7">
      <w:pPr>
        <w:spacing w:line="20" w:lineRule="atLeast"/>
        <w:jc w:val="both"/>
        <w:rPr>
          <w:rFonts w:cs="Arial"/>
          <w:b/>
          <w:bCs/>
        </w:rPr>
      </w:pPr>
    </w:p>
    <w:p w14:paraId="56DFBEE5" w14:textId="2AD0D750" w:rsidR="0041634F" w:rsidRPr="00B35D93" w:rsidRDefault="0041634F" w:rsidP="00B760C7">
      <w:pPr>
        <w:pStyle w:val="ListParagraph"/>
        <w:spacing w:after="0" w:line="20" w:lineRule="atLeast"/>
        <w:ind w:left="0"/>
        <w:jc w:val="both"/>
        <w:rPr>
          <w:rFonts w:cs="Arial"/>
          <w:b/>
          <w:bCs/>
        </w:rPr>
      </w:pPr>
      <w:r>
        <w:rPr>
          <w:rFonts w:cs="Arial"/>
          <w:b/>
          <w:bCs/>
        </w:rPr>
        <w:t xml:space="preserve">Finalising the </w:t>
      </w:r>
      <w:r w:rsidRPr="00C55D47">
        <w:rPr>
          <w:rFonts w:cs="Arial"/>
          <w:b/>
          <w:bCs/>
        </w:rPr>
        <w:t>strategy</w:t>
      </w:r>
      <w:r>
        <w:rPr>
          <w:rFonts w:cs="Arial"/>
          <w:b/>
          <w:bCs/>
        </w:rPr>
        <w:t>: next steps</w:t>
      </w:r>
      <w:r w:rsidR="00B35D93">
        <w:rPr>
          <w:rFonts w:cs="Arial"/>
          <w:b/>
          <w:bCs/>
        </w:rPr>
        <w:t xml:space="preserve">: </w:t>
      </w:r>
      <w:r>
        <w:rPr>
          <w:rFonts w:cs="Arial"/>
        </w:rPr>
        <w:t>The final version of the</w:t>
      </w:r>
      <w:r w:rsidRPr="00305876">
        <w:rPr>
          <w:rFonts w:cs="Arial"/>
        </w:rPr>
        <w:t xml:space="preserve"> </w:t>
      </w:r>
      <w:r>
        <w:rPr>
          <w:rFonts w:cs="Arial"/>
        </w:rPr>
        <w:t xml:space="preserve">Integrated Care Strategy will be presented to the </w:t>
      </w:r>
      <w:r w:rsidR="00B35D93" w:rsidRPr="00F01C85">
        <w:rPr>
          <w:rFonts w:cs="Arial"/>
        </w:rPr>
        <w:t xml:space="preserve">Integrated Care Partnership </w:t>
      </w:r>
      <w:r w:rsidR="00B35D93">
        <w:rPr>
          <w:rFonts w:cs="Arial"/>
        </w:rPr>
        <w:t xml:space="preserve">(ICP) </w:t>
      </w:r>
      <w:r>
        <w:rPr>
          <w:rFonts w:cs="Arial"/>
        </w:rPr>
        <w:t>in April 2023 for formal agreement.</w:t>
      </w:r>
    </w:p>
    <w:p w14:paraId="60AB4C4D" w14:textId="77777777" w:rsidR="0041634F" w:rsidRDefault="0041634F" w:rsidP="00B760C7">
      <w:pPr>
        <w:spacing w:line="20" w:lineRule="atLeast"/>
        <w:jc w:val="both"/>
        <w:rPr>
          <w:rFonts w:cs="Arial"/>
        </w:rPr>
      </w:pPr>
    </w:p>
    <w:p w14:paraId="269B2281" w14:textId="77777777" w:rsidR="0041634F" w:rsidRDefault="0041634F" w:rsidP="00B760C7">
      <w:pPr>
        <w:spacing w:line="20" w:lineRule="atLeast"/>
        <w:jc w:val="both"/>
        <w:rPr>
          <w:rFonts w:cs="Arial"/>
        </w:rPr>
      </w:pPr>
      <w:r>
        <w:rPr>
          <w:rFonts w:cs="Arial"/>
        </w:rPr>
        <w:t xml:space="preserve">To support achievement of this, a time-limited Strategy Development Group has been established to oversee finalisation of the strategy and the next stage of engagement with residents and stakeholders. </w:t>
      </w:r>
    </w:p>
    <w:p w14:paraId="2887845C" w14:textId="77777777" w:rsidR="0041634F" w:rsidRDefault="0041634F" w:rsidP="00B760C7">
      <w:pPr>
        <w:spacing w:line="20" w:lineRule="atLeast"/>
        <w:jc w:val="both"/>
        <w:rPr>
          <w:rFonts w:cs="Arial"/>
        </w:rPr>
      </w:pPr>
    </w:p>
    <w:p w14:paraId="71ED7A90" w14:textId="73A612A7" w:rsidR="0041634F" w:rsidRDefault="00B760C7" w:rsidP="00B760C7">
      <w:pPr>
        <w:spacing w:line="20" w:lineRule="atLeast"/>
        <w:jc w:val="both"/>
        <w:rPr>
          <w:rFonts w:cs="Arial"/>
        </w:rPr>
      </w:pPr>
      <w:r>
        <w:rPr>
          <w:rFonts w:cs="Arial"/>
        </w:rPr>
        <w:br w:type="page"/>
      </w:r>
      <w:r w:rsidR="0041634F">
        <w:rPr>
          <w:rFonts w:cs="Arial"/>
        </w:rPr>
        <w:lastRenderedPageBreak/>
        <w:t xml:space="preserve">The diagram below shows the phases of engagement and future iterations of the strategy document. The final version of the strategy will include a document that is intended for </w:t>
      </w:r>
      <w:r w:rsidR="00B35D93" w:rsidRPr="00F01C85">
        <w:rPr>
          <w:rFonts w:cs="Arial"/>
        </w:rPr>
        <w:t xml:space="preserve">Integrated Care Partnership </w:t>
      </w:r>
      <w:r w:rsidR="00B35D93">
        <w:rPr>
          <w:rFonts w:cs="Arial"/>
        </w:rPr>
        <w:t xml:space="preserve">(ICP) </w:t>
      </w:r>
      <w:r w:rsidR="0041634F">
        <w:rPr>
          <w:rFonts w:cs="Arial"/>
        </w:rPr>
        <w:t xml:space="preserve">partners and a document that is an ‘easy read’ intended for residents. </w:t>
      </w:r>
    </w:p>
    <w:p w14:paraId="3E83C88B" w14:textId="77777777" w:rsidR="0041634F" w:rsidRDefault="0041634F" w:rsidP="0041634F">
      <w:pPr>
        <w:spacing w:line="288" w:lineRule="auto"/>
        <w:jc w:val="both"/>
        <w:rPr>
          <w:rFonts w:cs="Arial"/>
        </w:rPr>
      </w:pPr>
    </w:p>
    <w:p w14:paraId="0F0D6A20" w14:textId="0081892F" w:rsidR="0041634F" w:rsidRDefault="001F4DD9" w:rsidP="0041634F">
      <w:pPr>
        <w:spacing w:line="264" w:lineRule="auto"/>
        <w:jc w:val="both"/>
        <w:rPr>
          <w:rFonts w:cs="Arial"/>
        </w:rPr>
      </w:pPr>
      <w:r>
        <w:rPr>
          <w:rFonts w:cs="Arial"/>
          <w:noProof/>
        </w:rPr>
        <w:pict w14:anchorId="21CAE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79.25pt;height:181.5pt;visibility:visible;mso-wrap-style:square">
            <v:imagedata r:id="rId9" o:title=""/>
          </v:shape>
        </w:pict>
      </w:r>
    </w:p>
    <w:p w14:paraId="10ACF4F7" w14:textId="77777777" w:rsidR="0041634F" w:rsidRPr="005C6863" w:rsidRDefault="0041634F" w:rsidP="0041634F">
      <w:pPr>
        <w:spacing w:line="264" w:lineRule="auto"/>
        <w:jc w:val="both"/>
        <w:rPr>
          <w:rFonts w:cs="Arial"/>
        </w:rPr>
      </w:pPr>
    </w:p>
    <w:p w14:paraId="3D4DAD34" w14:textId="77777777" w:rsidR="00B35D93" w:rsidRPr="000A1EEE" w:rsidRDefault="00B35D93" w:rsidP="00B35D93">
      <w:pPr>
        <w:pStyle w:val="Header"/>
        <w:jc w:val="both"/>
        <w:rPr>
          <w:rFonts w:ascii="Arial" w:hAnsi="Arial" w:cs="Arial"/>
          <w:b/>
        </w:rPr>
      </w:pPr>
      <w:r w:rsidRPr="000A1EEE">
        <w:rPr>
          <w:rFonts w:ascii="Arial" w:hAnsi="Arial" w:cs="Arial"/>
          <w:b/>
        </w:rPr>
        <w:t>List of background papers</w:t>
      </w:r>
    </w:p>
    <w:p w14:paraId="67FA8166" w14:textId="77777777" w:rsidR="00B35D93" w:rsidRPr="0041634F" w:rsidRDefault="00B35D93" w:rsidP="00B35D93">
      <w:pPr>
        <w:pStyle w:val="Header"/>
        <w:jc w:val="both"/>
        <w:rPr>
          <w:rFonts w:ascii="Arial" w:hAnsi="Arial" w:cs="Arial"/>
          <w:b/>
          <w:highlight w:val="yellow"/>
        </w:rPr>
      </w:pPr>
    </w:p>
    <w:p w14:paraId="79539856" w14:textId="74BFDEDA" w:rsidR="00B35D93" w:rsidRPr="001F4DD9" w:rsidRDefault="001F4DD9" w:rsidP="00B35D93">
      <w:pPr>
        <w:pStyle w:val="Header"/>
        <w:jc w:val="both"/>
        <w:rPr>
          <w:rFonts w:ascii="Arial" w:hAnsi="Arial" w:cs="Arial"/>
        </w:rPr>
      </w:pPr>
      <w:r w:rsidRPr="001F4DD9">
        <w:rPr>
          <w:rFonts w:ascii="Arial" w:hAnsi="Arial" w:cs="Arial"/>
        </w:rPr>
        <w:t>N/A</w:t>
      </w:r>
    </w:p>
    <w:p w14:paraId="7FD53CF0" w14:textId="77777777" w:rsidR="001F4DD9" w:rsidRPr="0041634F" w:rsidRDefault="001F4DD9" w:rsidP="00B35D93">
      <w:pPr>
        <w:pStyle w:val="Header"/>
        <w:jc w:val="both"/>
        <w:rPr>
          <w:rFonts w:ascii="Arial" w:hAnsi="Arial" w:cs="Arial"/>
          <w:highlight w:val="yellow"/>
        </w:rPr>
      </w:pPr>
    </w:p>
    <w:tbl>
      <w:tblPr>
        <w:tblW w:w="0" w:type="auto"/>
        <w:tblLayout w:type="fixed"/>
        <w:tblLook w:val="0000" w:firstRow="0" w:lastRow="0" w:firstColumn="0" w:lastColumn="0" w:noHBand="0" w:noVBand="0"/>
      </w:tblPr>
      <w:tblGrid>
        <w:gridCol w:w="9180"/>
      </w:tblGrid>
      <w:tr w:rsidR="00B35D93" w:rsidRPr="00B35D93" w14:paraId="60159C2E" w14:textId="77777777" w:rsidTr="00CB4215">
        <w:tc>
          <w:tcPr>
            <w:tcW w:w="9180" w:type="dxa"/>
          </w:tcPr>
          <w:p w14:paraId="17082231" w14:textId="77777777" w:rsidR="00B35D93" w:rsidRPr="00B35D93" w:rsidRDefault="00B35D93" w:rsidP="00CB4215">
            <w:r w:rsidRPr="00B35D93">
              <w:t>Reason for inclusion in Part II, if appropriate</w:t>
            </w:r>
          </w:p>
          <w:p w14:paraId="2E146A86" w14:textId="77777777" w:rsidR="00B35D93" w:rsidRPr="00B35D93" w:rsidRDefault="00B35D93" w:rsidP="00CB4215"/>
          <w:p w14:paraId="60475D69" w14:textId="38C1A9A1" w:rsidR="00B35D93" w:rsidRPr="00B35D93" w:rsidRDefault="00B35D93" w:rsidP="00CB4215">
            <w:r w:rsidRPr="00B35D93">
              <w:t>N/A</w:t>
            </w:r>
          </w:p>
          <w:p w14:paraId="2CD770F8" w14:textId="77777777" w:rsidR="00B35D93" w:rsidRPr="00B35D93" w:rsidRDefault="00B35D93" w:rsidP="00CB4215"/>
        </w:tc>
      </w:tr>
    </w:tbl>
    <w:p w14:paraId="55D03808" w14:textId="04D63FBA" w:rsidR="00FF70CA" w:rsidRPr="00B35D93" w:rsidRDefault="00FF70CA" w:rsidP="0041634F">
      <w:pPr>
        <w:pStyle w:val="Header"/>
        <w:rPr>
          <w:rFonts w:cs="Arial"/>
          <w:b/>
          <w:bCs/>
        </w:rPr>
      </w:pPr>
    </w:p>
    <w:sectPr w:rsidR="00FF70CA" w:rsidRPr="00B35D93" w:rsidSect="000F5AB6">
      <w:footerReference w:type="default" r:id="rId10"/>
      <w:headerReference w:type="first" r:id="rId11"/>
      <w:footerReference w:type="first" r:id="rId12"/>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983E" w14:textId="77777777" w:rsidR="00F44BF8" w:rsidRDefault="00F44BF8">
      <w:r>
        <w:separator/>
      </w:r>
    </w:p>
  </w:endnote>
  <w:endnote w:type="continuationSeparator" w:id="0">
    <w:p w14:paraId="18FBC8E0" w14:textId="77777777" w:rsidR="00F44BF8" w:rsidRDefault="00F4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02863FB3" w14:textId="77777777">
      <w:tc>
        <w:tcPr>
          <w:tcW w:w="9243" w:type="dxa"/>
          <w:tcBorders>
            <w:top w:val="nil"/>
            <w:left w:val="nil"/>
            <w:bottom w:val="nil"/>
            <w:right w:val="nil"/>
          </w:tcBorders>
        </w:tcPr>
        <w:p w14:paraId="15CD5D70" w14:textId="77777777" w:rsidR="00DF043B" w:rsidRDefault="001F4DD9">
          <w:pPr>
            <w:pStyle w:val="Footer"/>
            <w:tabs>
              <w:tab w:val="clear" w:pos="4153"/>
            </w:tabs>
            <w:ind w:right="-45"/>
            <w:jc w:val="right"/>
          </w:pPr>
          <w:r>
            <w:rPr>
              <w:noProof/>
            </w:rPr>
            <w:pict w14:anchorId="584B9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style="position:absolute;left:0;text-align:left;margin-left:-1in;margin-top:-11.7pt;width:594.35pt;height:48.9pt;z-index:-251660288;visibility:visible;mso-wrap-edited:f">
                <v:imagedata r:id="rId1" o:title=""/>
              </v:shape>
            </w:pict>
          </w:r>
        </w:p>
      </w:tc>
    </w:tr>
  </w:tbl>
  <w:p w14:paraId="7346575E" w14:textId="77777777" w:rsidR="00DF043B" w:rsidRDefault="001F4DD9">
    <w:pPr>
      <w:pStyle w:val="Footer"/>
      <w:tabs>
        <w:tab w:val="clear" w:pos="4153"/>
      </w:tabs>
      <w:ind w:right="-45"/>
      <w:jc w:val="right"/>
      <w:rPr>
        <w:sz w:val="16"/>
      </w:rPr>
    </w:pPr>
    <w:r>
      <w:rPr>
        <w:noProof/>
      </w:rPr>
      <w:pict w14:anchorId="67DF9AD9">
        <v:shape id="_x0000_s1026" type="#_x0000_t75" style="position:absolute;left:0;text-align:left;margin-left:-1in;margin-top:-26.1pt;width:594.35pt;height:48.9pt;z-index:-251657216;visibility:visible;mso-wrap-edited:f;mso-position-horizontal-relative:text;mso-position-vertical-relative:text">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37200691" w14:textId="77777777">
      <w:tc>
        <w:tcPr>
          <w:tcW w:w="9243" w:type="dxa"/>
          <w:tcBorders>
            <w:top w:val="nil"/>
            <w:left w:val="nil"/>
            <w:bottom w:val="nil"/>
            <w:right w:val="nil"/>
          </w:tcBorders>
        </w:tcPr>
        <w:p w14:paraId="029206EB" w14:textId="77777777" w:rsidR="0036487C" w:rsidRDefault="0036487C" w:rsidP="004D419B">
          <w:pPr>
            <w:pStyle w:val="Footer"/>
            <w:tabs>
              <w:tab w:val="clear" w:pos="4153"/>
            </w:tabs>
            <w:ind w:right="-45"/>
            <w:jc w:val="right"/>
          </w:pPr>
        </w:p>
      </w:tc>
    </w:tr>
  </w:tbl>
  <w:p w14:paraId="62A8AE0F" w14:textId="77777777" w:rsidR="00DF043B" w:rsidRPr="0036487C" w:rsidRDefault="001F4DD9" w:rsidP="0036487C">
    <w:pPr>
      <w:pStyle w:val="Footer"/>
    </w:pPr>
    <w:r>
      <w:rPr>
        <w:noProof/>
      </w:rPr>
      <w:pict w14:anchorId="432D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margin-left:-71.55pt;margin-top:-20.1pt;width:594.35pt;height:48.9pt;z-index:-251659264;visibility:visible;mso-wrap-edited:f;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61D3" w14:textId="77777777" w:rsidR="00F44BF8" w:rsidRDefault="00F44BF8">
      <w:r>
        <w:separator/>
      </w:r>
    </w:p>
  </w:footnote>
  <w:footnote w:type="continuationSeparator" w:id="0">
    <w:p w14:paraId="64DD881A" w14:textId="77777777" w:rsidR="00F44BF8" w:rsidRDefault="00F4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9DB2" w14:textId="77777777" w:rsidR="00841033" w:rsidRDefault="001F4DD9">
    <w:pPr>
      <w:pStyle w:val="Header"/>
    </w:pPr>
    <w:r>
      <w:rPr>
        <w:noProof/>
      </w:rPr>
      <w:pict w14:anchorId="0844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ckground pattern&#10;&#10;Description automatically generated with medium confidence" style="position:absolute;margin-left:-71.8pt;margin-top:-36pt;width:594.45pt;height:157.85pt;z-index:-251658240;visibility:visible">
          <v:imagedata r:id="rId1" o:title="Background pattern&#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66D"/>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314E9"/>
    <w:multiLevelType w:val="hybridMultilevel"/>
    <w:tmpl w:val="BFFA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3091E"/>
    <w:multiLevelType w:val="hybridMultilevel"/>
    <w:tmpl w:val="9C5CF0BE"/>
    <w:lvl w:ilvl="0" w:tplc="40CC61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30DC7"/>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002C21"/>
    <w:multiLevelType w:val="hybridMultilevel"/>
    <w:tmpl w:val="D41CE5E4"/>
    <w:lvl w:ilvl="0" w:tplc="3FC02528">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A092C"/>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32D75"/>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8E5295"/>
    <w:multiLevelType w:val="hybridMultilevel"/>
    <w:tmpl w:val="3476DDB0"/>
    <w:lvl w:ilvl="0" w:tplc="CA70A328">
      <w:start w:val="1"/>
      <w:numFmt w:val="lowerRoman"/>
      <w:lvlText w:val="(%1)"/>
      <w:lvlJc w:val="left"/>
      <w:pPr>
        <w:ind w:left="720" w:hanging="360"/>
      </w:pPr>
      <w:rPr>
        <w:rFonts w:hint="default"/>
      </w:rPr>
    </w:lvl>
    <w:lvl w:ilvl="1" w:tplc="BBCABF34" w:tentative="1">
      <w:start w:val="1"/>
      <w:numFmt w:val="lowerLetter"/>
      <w:lvlText w:val="%2."/>
      <w:lvlJc w:val="left"/>
      <w:pPr>
        <w:ind w:left="1440" w:hanging="360"/>
      </w:pPr>
    </w:lvl>
    <w:lvl w:ilvl="2" w:tplc="E9DC3576" w:tentative="1">
      <w:start w:val="1"/>
      <w:numFmt w:val="lowerRoman"/>
      <w:lvlText w:val="%3."/>
      <w:lvlJc w:val="right"/>
      <w:pPr>
        <w:ind w:left="2160" w:hanging="180"/>
      </w:pPr>
    </w:lvl>
    <w:lvl w:ilvl="3" w:tplc="7048D896" w:tentative="1">
      <w:start w:val="1"/>
      <w:numFmt w:val="decimal"/>
      <w:lvlText w:val="%4."/>
      <w:lvlJc w:val="left"/>
      <w:pPr>
        <w:ind w:left="2880" w:hanging="360"/>
      </w:pPr>
    </w:lvl>
    <w:lvl w:ilvl="4" w:tplc="783C0DC2" w:tentative="1">
      <w:start w:val="1"/>
      <w:numFmt w:val="lowerLetter"/>
      <w:lvlText w:val="%5."/>
      <w:lvlJc w:val="left"/>
      <w:pPr>
        <w:ind w:left="3600" w:hanging="360"/>
      </w:pPr>
    </w:lvl>
    <w:lvl w:ilvl="5" w:tplc="082015D8" w:tentative="1">
      <w:start w:val="1"/>
      <w:numFmt w:val="lowerRoman"/>
      <w:lvlText w:val="%6."/>
      <w:lvlJc w:val="right"/>
      <w:pPr>
        <w:ind w:left="4320" w:hanging="180"/>
      </w:pPr>
    </w:lvl>
    <w:lvl w:ilvl="6" w:tplc="3E1C25E8" w:tentative="1">
      <w:start w:val="1"/>
      <w:numFmt w:val="decimal"/>
      <w:lvlText w:val="%7."/>
      <w:lvlJc w:val="left"/>
      <w:pPr>
        <w:ind w:left="5040" w:hanging="360"/>
      </w:pPr>
    </w:lvl>
    <w:lvl w:ilvl="7" w:tplc="8FB45ABC" w:tentative="1">
      <w:start w:val="1"/>
      <w:numFmt w:val="lowerLetter"/>
      <w:lvlText w:val="%8."/>
      <w:lvlJc w:val="left"/>
      <w:pPr>
        <w:ind w:left="5760" w:hanging="360"/>
      </w:pPr>
    </w:lvl>
    <w:lvl w:ilvl="8" w:tplc="4028A96C" w:tentative="1">
      <w:start w:val="1"/>
      <w:numFmt w:val="lowerRoman"/>
      <w:lvlText w:val="%9."/>
      <w:lvlJc w:val="right"/>
      <w:pPr>
        <w:ind w:left="6480" w:hanging="180"/>
      </w:pPr>
    </w:lvl>
  </w:abstractNum>
  <w:abstractNum w:abstractNumId="9" w15:restartNumberingAfterBreak="0">
    <w:nsid w:val="46207092"/>
    <w:multiLevelType w:val="hybridMultilevel"/>
    <w:tmpl w:val="B40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F3F43"/>
    <w:multiLevelType w:val="multilevel"/>
    <w:tmpl w:val="4176CC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6F06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42797"/>
    <w:multiLevelType w:val="multilevel"/>
    <w:tmpl w:val="F88826A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8E1AB2"/>
    <w:multiLevelType w:val="hybridMultilevel"/>
    <w:tmpl w:val="AA0C3A3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B01933"/>
    <w:multiLevelType w:val="hybridMultilevel"/>
    <w:tmpl w:val="BD6C5E8C"/>
    <w:lvl w:ilvl="0" w:tplc="10D63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F714D"/>
    <w:multiLevelType w:val="hybridMultilevel"/>
    <w:tmpl w:val="CC16FB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B528E"/>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1E817E2"/>
    <w:multiLevelType w:val="hybridMultilevel"/>
    <w:tmpl w:val="F61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039060">
    <w:abstractNumId w:val="8"/>
  </w:num>
  <w:num w:numId="2" w16cid:durableId="1893930724">
    <w:abstractNumId w:val="0"/>
  </w:num>
  <w:num w:numId="3" w16cid:durableId="1533614029">
    <w:abstractNumId w:val="15"/>
  </w:num>
  <w:num w:numId="4" w16cid:durableId="1414547249">
    <w:abstractNumId w:val="10"/>
  </w:num>
  <w:num w:numId="5" w16cid:durableId="1775133029">
    <w:abstractNumId w:val="9"/>
  </w:num>
  <w:num w:numId="6" w16cid:durableId="697703049">
    <w:abstractNumId w:val="6"/>
  </w:num>
  <w:num w:numId="7" w16cid:durableId="534393613">
    <w:abstractNumId w:val="12"/>
  </w:num>
  <w:num w:numId="8" w16cid:durableId="683941505">
    <w:abstractNumId w:val="7"/>
  </w:num>
  <w:num w:numId="9" w16cid:durableId="1729566654">
    <w:abstractNumId w:val="5"/>
  </w:num>
  <w:num w:numId="10" w16cid:durableId="38827541">
    <w:abstractNumId w:val="3"/>
  </w:num>
  <w:num w:numId="11" w16cid:durableId="1619993804">
    <w:abstractNumId w:val="11"/>
  </w:num>
  <w:num w:numId="12" w16cid:durableId="626200771">
    <w:abstractNumId w:val="1"/>
  </w:num>
  <w:num w:numId="13" w16cid:durableId="1322466186">
    <w:abstractNumId w:val="17"/>
  </w:num>
  <w:num w:numId="14" w16cid:durableId="1661427312">
    <w:abstractNumId w:val="13"/>
  </w:num>
  <w:num w:numId="15" w16cid:durableId="1661498985">
    <w:abstractNumId w:val="16"/>
  </w:num>
  <w:num w:numId="16" w16cid:durableId="1181893055">
    <w:abstractNumId w:val="14"/>
  </w:num>
  <w:num w:numId="17" w16cid:durableId="503015304">
    <w:abstractNumId w:val="4"/>
  </w:num>
  <w:num w:numId="18" w16cid:durableId="1873565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14B"/>
    <w:rsid w:val="00002719"/>
    <w:rsid w:val="00011BD6"/>
    <w:rsid w:val="000955FB"/>
    <w:rsid w:val="000A1EEE"/>
    <w:rsid w:val="000E24D7"/>
    <w:rsid w:val="000F5AB6"/>
    <w:rsid w:val="00136344"/>
    <w:rsid w:val="00171233"/>
    <w:rsid w:val="00192EE0"/>
    <w:rsid w:val="00195848"/>
    <w:rsid w:val="001C2210"/>
    <w:rsid w:val="001D16F0"/>
    <w:rsid w:val="001F4DD9"/>
    <w:rsid w:val="002024CD"/>
    <w:rsid w:val="00245237"/>
    <w:rsid w:val="002A44DA"/>
    <w:rsid w:val="002B01EB"/>
    <w:rsid w:val="002B7F8E"/>
    <w:rsid w:val="002D34B0"/>
    <w:rsid w:val="003209AD"/>
    <w:rsid w:val="003254F5"/>
    <w:rsid w:val="00326918"/>
    <w:rsid w:val="0036387E"/>
    <w:rsid w:val="0036487C"/>
    <w:rsid w:val="003673AB"/>
    <w:rsid w:val="003A0AFD"/>
    <w:rsid w:val="003C45C1"/>
    <w:rsid w:val="003C6B5F"/>
    <w:rsid w:val="00401E99"/>
    <w:rsid w:val="0041634F"/>
    <w:rsid w:val="004227B7"/>
    <w:rsid w:val="004278BA"/>
    <w:rsid w:val="0048685D"/>
    <w:rsid w:val="004B4931"/>
    <w:rsid w:val="004D419B"/>
    <w:rsid w:val="004E138E"/>
    <w:rsid w:val="004F0E44"/>
    <w:rsid w:val="005058AE"/>
    <w:rsid w:val="005A016B"/>
    <w:rsid w:val="005B27F9"/>
    <w:rsid w:val="0060036F"/>
    <w:rsid w:val="00626F7D"/>
    <w:rsid w:val="00655131"/>
    <w:rsid w:val="00670BC1"/>
    <w:rsid w:val="006F0238"/>
    <w:rsid w:val="00701D64"/>
    <w:rsid w:val="00707981"/>
    <w:rsid w:val="00716C5C"/>
    <w:rsid w:val="00777E5E"/>
    <w:rsid w:val="00782B20"/>
    <w:rsid w:val="008155A9"/>
    <w:rsid w:val="00841033"/>
    <w:rsid w:val="00846540"/>
    <w:rsid w:val="00864579"/>
    <w:rsid w:val="0088697C"/>
    <w:rsid w:val="00894E08"/>
    <w:rsid w:val="00896449"/>
    <w:rsid w:val="008B1D24"/>
    <w:rsid w:val="008E3BC3"/>
    <w:rsid w:val="008F5D1B"/>
    <w:rsid w:val="00911715"/>
    <w:rsid w:val="00922073"/>
    <w:rsid w:val="00A2745C"/>
    <w:rsid w:val="00A5468D"/>
    <w:rsid w:val="00A71CC6"/>
    <w:rsid w:val="00A97AA0"/>
    <w:rsid w:val="00AF3C5C"/>
    <w:rsid w:val="00B35D93"/>
    <w:rsid w:val="00B51A14"/>
    <w:rsid w:val="00B52950"/>
    <w:rsid w:val="00B56AD1"/>
    <w:rsid w:val="00B760C7"/>
    <w:rsid w:val="00BA5465"/>
    <w:rsid w:val="00BC6390"/>
    <w:rsid w:val="00C45BF7"/>
    <w:rsid w:val="00C520A5"/>
    <w:rsid w:val="00C60DF3"/>
    <w:rsid w:val="00C72C2E"/>
    <w:rsid w:val="00CC567C"/>
    <w:rsid w:val="00CE2C12"/>
    <w:rsid w:val="00CF7BC0"/>
    <w:rsid w:val="00D002CC"/>
    <w:rsid w:val="00D648E4"/>
    <w:rsid w:val="00D7521D"/>
    <w:rsid w:val="00D7557F"/>
    <w:rsid w:val="00DA6F1A"/>
    <w:rsid w:val="00DC5683"/>
    <w:rsid w:val="00DF043B"/>
    <w:rsid w:val="00DF2594"/>
    <w:rsid w:val="00E04510"/>
    <w:rsid w:val="00E20250"/>
    <w:rsid w:val="00E5514B"/>
    <w:rsid w:val="00EC15FE"/>
    <w:rsid w:val="00F44BF8"/>
    <w:rsid w:val="00F57435"/>
    <w:rsid w:val="00F968EF"/>
    <w:rsid w:val="00FB0AA1"/>
    <w:rsid w:val="00FB0C96"/>
    <w:rsid w:val="00FC04A2"/>
    <w:rsid w:val="00FD59A4"/>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FD63B2E"/>
  <w15:chartTrackingRefBased/>
  <w15:docId w15:val="{D50FAD3D-548F-4508-A0B0-4803C0F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FF70CA"/>
    <w:rPr>
      <w:color w:val="0563C1"/>
      <w:u w:val="single"/>
    </w:rPr>
  </w:style>
  <w:style w:type="character" w:styleId="UnresolvedMention">
    <w:name w:val="Unresolved Mention"/>
    <w:uiPriority w:val="99"/>
    <w:semiHidden/>
    <w:unhideWhenUsed/>
    <w:rsid w:val="00FF70CA"/>
    <w:rPr>
      <w:color w:val="605E5C"/>
      <w:shd w:val="clear" w:color="auto" w:fill="E1DFDD"/>
    </w:rPr>
  </w:style>
  <w:style w:type="paragraph" w:styleId="ListParagraph">
    <w:name w:val="List Paragraph"/>
    <w:basedOn w:val="Normal"/>
    <w:uiPriority w:val="34"/>
    <w:unhideWhenUsed/>
    <w:qFormat/>
    <w:rsid w:val="00FF70CA"/>
    <w:pPr>
      <w:spacing w:after="200"/>
      <w:ind w:left="720"/>
      <w:contextualSpacing/>
    </w:pPr>
    <w:rPr>
      <w:rFonts w:eastAsia="Cambria"/>
      <w:color w:val="000000"/>
      <w:szCs w:val="24"/>
      <w:lang w:eastAsia="en-US"/>
    </w:rPr>
  </w:style>
  <w:style w:type="character" w:customStyle="1" w:styleId="FooterChar">
    <w:name w:val="Footer Char"/>
    <w:link w:val="Footer"/>
    <w:uiPriority w:val="99"/>
    <w:rsid w:val="00896449"/>
    <w:rPr>
      <w:rFonts w:ascii="Arial" w:hAnsi="Arial"/>
      <w:sz w:val="24"/>
    </w:rPr>
  </w:style>
  <w:style w:type="paragraph" w:customStyle="1" w:styleId="Bullet">
    <w:name w:val="Bullet"/>
    <w:basedOn w:val="ListParagraph"/>
    <w:qFormat/>
    <w:rsid w:val="00896449"/>
    <w:pPr>
      <w:numPr>
        <w:numId w:val="6"/>
      </w:num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261450546">
      <w:bodyDiv w:val="1"/>
      <w:marLeft w:val="0"/>
      <w:marRight w:val="0"/>
      <w:marTop w:val="0"/>
      <w:marBottom w:val="0"/>
      <w:divBdr>
        <w:top w:val="none" w:sz="0" w:space="0" w:color="auto"/>
        <w:left w:val="none" w:sz="0" w:space="0" w:color="auto"/>
        <w:bottom w:val="none" w:sz="0" w:space="0" w:color="auto"/>
        <w:right w:val="none" w:sz="0" w:space="0" w:color="auto"/>
      </w:divBdr>
    </w:div>
    <w:div w:id="383020367">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96890210">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85511502">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mes79@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13</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7124</CharactersWithSpaces>
  <SharedDoc>false</SharedDoc>
  <HLinks>
    <vt:vector size="6" baseType="variant">
      <vt:variant>
        <vt:i4>4259892</vt:i4>
      </vt:variant>
      <vt:variant>
        <vt:i4>0</vt:i4>
      </vt:variant>
      <vt:variant>
        <vt:i4>0</vt:i4>
      </vt:variant>
      <vt:variant>
        <vt:i4>5</vt:i4>
      </vt:variant>
      <vt:variant>
        <vt:lpwstr>mailto:sarah.james79@nhs.net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Gorton, Sam</dc:creator>
  <cp:keywords/>
  <dc:description/>
  <cp:lastModifiedBy>Gorton, Sam</cp:lastModifiedBy>
  <cp:revision>6</cp:revision>
  <cp:lastPrinted>2002-06-26T11:27:00Z</cp:lastPrinted>
  <dcterms:created xsi:type="dcterms:W3CDTF">2023-02-24T11:03:00Z</dcterms:created>
  <dcterms:modified xsi:type="dcterms:W3CDTF">2023-02-24T11:41:00Z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Tuesday, 15 November 2022</vt:lpwstr>
  </property>
  <property fmtid="{D5CDD505-2E9C-101B-9397-08002B2CF9AE}" pid="10" name="priority">
    <vt:lpwstr>Delivering better services;</vt:lpwstr>
  </property>
  <property fmtid="{D5CDD505-2E9C-101B-9397-08002B2CF9AE}" pid="11" name="Wards">
    <vt:lpwstr>(All Divisions);</vt:lpwstr>
  </property>
</Properties>
</file>