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8C" w:rsidRPr="006A539D" w:rsidRDefault="00737D8C">
      <w:pPr>
        <w:rPr>
          <w:rFonts w:ascii="Arial" w:hAnsi="Arial" w:cs="Arial"/>
          <w:b/>
          <w:bCs/>
          <w:sz w:val="24"/>
          <w:szCs w:val="24"/>
        </w:rPr>
      </w:pPr>
      <w:r w:rsidRPr="006A539D">
        <w:rPr>
          <w:rFonts w:ascii="Arial" w:hAnsi="Arial" w:cs="Arial"/>
          <w:b/>
          <w:bCs/>
          <w:sz w:val="24"/>
          <w:szCs w:val="24"/>
        </w:rPr>
        <w:t xml:space="preserve">FOREST OF BOWLAND AONB JOINT ADVISORY COMMITTEE </w:t>
      </w:r>
    </w:p>
    <w:p w:rsidR="00C4670B" w:rsidRPr="006A539D" w:rsidRDefault="00C4670B">
      <w:pPr>
        <w:rPr>
          <w:rFonts w:ascii="Arial" w:hAnsi="Arial" w:cs="Arial"/>
          <w:b/>
          <w:bCs/>
          <w:sz w:val="24"/>
          <w:szCs w:val="24"/>
        </w:rPr>
      </w:pPr>
    </w:p>
    <w:p w:rsidR="00737D8C" w:rsidRPr="006A539D" w:rsidRDefault="00064674">
      <w:pPr>
        <w:rPr>
          <w:rFonts w:ascii="Arial" w:hAnsi="Arial" w:cs="Arial"/>
          <w:b/>
          <w:bCs/>
          <w:sz w:val="24"/>
          <w:szCs w:val="24"/>
        </w:rPr>
      </w:pPr>
      <w:r w:rsidRPr="006A539D">
        <w:rPr>
          <w:rFonts w:ascii="Arial" w:hAnsi="Arial" w:cs="Arial"/>
          <w:b/>
          <w:bCs/>
          <w:sz w:val="24"/>
          <w:szCs w:val="24"/>
        </w:rPr>
        <w:t xml:space="preserve">AONB </w:t>
      </w:r>
      <w:r w:rsidR="00737D8C" w:rsidRPr="006A539D">
        <w:rPr>
          <w:rFonts w:ascii="Arial" w:hAnsi="Arial" w:cs="Arial"/>
          <w:b/>
          <w:bCs/>
          <w:sz w:val="24"/>
          <w:szCs w:val="24"/>
        </w:rPr>
        <w:t xml:space="preserve">Budget </w:t>
      </w:r>
      <w:r w:rsidR="005B0C55" w:rsidRPr="006A539D">
        <w:rPr>
          <w:rFonts w:ascii="Arial" w:hAnsi="Arial" w:cs="Arial"/>
          <w:b/>
          <w:bCs/>
          <w:sz w:val="24"/>
          <w:szCs w:val="24"/>
        </w:rPr>
        <w:t>20</w:t>
      </w:r>
      <w:r w:rsidR="009817D7" w:rsidRPr="006A539D">
        <w:rPr>
          <w:rFonts w:ascii="Arial" w:hAnsi="Arial" w:cs="Arial"/>
          <w:b/>
          <w:bCs/>
          <w:sz w:val="24"/>
          <w:szCs w:val="24"/>
        </w:rPr>
        <w:t>14/15</w:t>
      </w:r>
    </w:p>
    <w:p w:rsidR="00737D8C" w:rsidRPr="006A539D" w:rsidRDefault="00737D8C">
      <w:pPr>
        <w:rPr>
          <w:rFonts w:ascii="Arial" w:hAnsi="Arial" w:cs="Arial"/>
          <w:sz w:val="24"/>
          <w:szCs w:val="24"/>
        </w:rPr>
      </w:pPr>
      <w:r w:rsidRPr="006A539D">
        <w:rPr>
          <w:rFonts w:ascii="Arial" w:hAnsi="Arial" w:cs="Arial"/>
          <w:sz w:val="24"/>
          <w:szCs w:val="24"/>
        </w:rPr>
        <w:t>(</w:t>
      </w:r>
      <w:r w:rsidR="00025526" w:rsidRPr="006A539D">
        <w:rPr>
          <w:rFonts w:ascii="Arial" w:hAnsi="Arial" w:cs="Arial"/>
          <w:sz w:val="24"/>
          <w:szCs w:val="24"/>
        </w:rPr>
        <w:t xml:space="preserve">Appendix </w:t>
      </w:r>
      <w:r w:rsidR="006A539D" w:rsidRPr="006A539D">
        <w:rPr>
          <w:rFonts w:ascii="Arial" w:hAnsi="Arial" w:cs="Arial"/>
          <w:sz w:val="24"/>
          <w:szCs w:val="24"/>
        </w:rPr>
        <w:t>'</w:t>
      </w:r>
      <w:r w:rsidR="006A7A57">
        <w:rPr>
          <w:rFonts w:ascii="Arial" w:hAnsi="Arial" w:cs="Arial"/>
          <w:sz w:val="24"/>
          <w:szCs w:val="24"/>
        </w:rPr>
        <w:t>C</w:t>
      </w:r>
      <w:r w:rsidR="006A539D" w:rsidRPr="006A539D">
        <w:rPr>
          <w:rFonts w:ascii="Arial" w:hAnsi="Arial" w:cs="Arial"/>
          <w:sz w:val="24"/>
          <w:szCs w:val="24"/>
        </w:rPr>
        <w:t>'</w:t>
      </w:r>
      <w:r w:rsidR="00EB7049" w:rsidRPr="006A539D">
        <w:rPr>
          <w:rFonts w:ascii="Arial" w:hAnsi="Arial" w:cs="Arial"/>
          <w:sz w:val="24"/>
          <w:szCs w:val="24"/>
        </w:rPr>
        <w:t xml:space="preserve"> refers</w:t>
      </w:r>
      <w:r w:rsidRPr="006A539D">
        <w:rPr>
          <w:rFonts w:ascii="Arial" w:hAnsi="Arial" w:cs="Arial"/>
          <w:sz w:val="24"/>
          <w:szCs w:val="24"/>
        </w:rPr>
        <w:t>)</w:t>
      </w:r>
    </w:p>
    <w:p w:rsidR="00700C91" w:rsidRPr="006A539D" w:rsidRDefault="00700C91">
      <w:pPr>
        <w:rPr>
          <w:rFonts w:ascii="Arial" w:hAnsi="Arial" w:cs="Arial"/>
          <w:sz w:val="24"/>
          <w:szCs w:val="24"/>
        </w:rPr>
      </w:pPr>
    </w:p>
    <w:p w:rsidR="00737D8C" w:rsidRPr="006A539D" w:rsidRDefault="00737D8C">
      <w:pPr>
        <w:rPr>
          <w:rFonts w:ascii="Arial" w:hAnsi="Arial" w:cs="Arial"/>
          <w:b/>
          <w:bCs/>
          <w:sz w:val="24"/>
          <w:szCs w:val="24"/>
        </w:rPr>
      </w:pPr>
      <w:r w:rsidRPr="006A539D">
        <w:rPr>
          <w:rFonts w:ascii="Arial" w:hAnsi="Arial" w:cs="Arial"/>
          <w:b/>
          <w:bCs/>
          <w:sz w:val="24"/>
          <w:szCs w:val="24"/>
        </w:rPr>
        <w:t>Issue for consideration</w:t>
      </w:r>
    </w:p>
    <w:p w:rsidR="00737D8C" w:rsidRPr="006A539D" w:rsidRDefault="00737D8C">
      <w:pPr>
        <w:rPr>
          <w:rFonts w:ascii="Arial" w:hAnsi="Arial" w:cs="Arial"/>
          <w:sz w:val="24"/>
          <w:szCs w:val="24"/>
        </w:rPr>
      </w:pPr>
    </w:p>
    <w:p w:rsidR="00737D8C" w:rsidRPr="006A539D" w:rsidRDefault="0059044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539D">
        <w:rPr>
          <w:rFonts w:ascii="Arial" w:hAnsi="Arial" w:cs="Arial"/>
          <w:sz w:val="24"/>
          <w:szCs w:val="24"/>
        </w:rPr>
        <w:t xml:space="preserve">Update on </w:t>
      </w:r>
      <w:r w:rsidR="00064674" w:rsidRPr="006A539D">
        <w:rPr>
          <w:rFonts w:ascii="Arial" w:hAnsi="Arial" w:cs="Arial"/>
          <w:sz w:val="24"/>
          <w:szCs w:val="24"/>
        </w:rPr>
        <w:t>Defra AONB Contribution 2014/15 and 2015/16</w:t>
      </w:r>
    </w:p>
    <w:p w:rsidR="00737D8C" w:rsidRPr="006A539D" w:rsidRDefault="006B2FA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539D">
        <w:rPr>
          <w:rFonts w:ascii="Arial" w:hAnsi="Arial" w:cs="Arial"/>
          <w:sz w:val="24"/>
          <w:szCs w:val="24"/>
        </w:rPr>
        <w:t>Revised R</w:t>
      </w:r>
      <w:r w:rsidR="00737D8C" w:rsidRPr="006A539D">
        <w:rPr>
          <w:rFonts w:ascii="Arial" w:hAnsi="Arial" w:cs="Arial"/>
          <w:sz w:val="24"/>
          <w:szCs w:val="24"/>
        </w:rPr>
        <w:t xml:space="preserve">evenue Budget </w:t>
      </w:r>
      <w:r w:rsidR="007E604E" w:rsidRPr="006A539D">
        <w:rPr>
          <w:rFonts w:ascii="Arial" w:hAnsi="Arial" w:cs="Arial"/>
          <w:sz w:val="24"/>
          <w:szCs w:val="24"/>
        </w:rPr>
        <w:t>2014/15</w:t>
      </w:r>
    </w:p>
    <w:p w:rsidR="00182374" w:rsidRPr="006A539D" w:rsidRDefault="00737D8C" w:rsidP="00182374">
      <w:pPr>
        <w:rPr>
          <w:rFonts w:ascii="Arial" w:hAnsi="Arial" w:cs="Arial"/>
          <w:sz w:val="24"/>
          <w:szCs w:val="24"/>
        </w:rPr>
      </w:pPr>
      <w:r w:rsidRPr="006A539D">
        <w:rPr>
          <w:rFonts w:ascii="Arial" w:hAnsi="Arial" w:cs="Arial"/>
          <w:sz w:val="24"/>
          <w:szCs w:val="24"/>
        </w:rPr>
        <w:t xml:space="preserve"> </w:t>
      </w:r>
    </w:p>
    <w:p w:rsidR="00737D8C" w:rsidRPr="006A539D" w:rsidRDefault="00737D8C">
      <w:pPr>
        <w:ind w:left="283" w:hanging="283"/>
        <w:rPr>
          <w:rFonts w:ascii="Arial" w:hAnsi="Arial" w:cs="Arial"/>
          <w:b/>
          <w:bCs/>
          <w:sz w:val="24"/>
          <w:szCs w:val="24"/>
        </w:rPr>
      </w:pPr>
      <w:r w:rsidRPr="006A539D">
        <w:rPr>
          <w:rFonts w:ascii="Arial" w:hAnsi="Arial" w:cs="Arial"/>
          <w:b/>
          <w:bCs/>
          <w:sz w:val="24"/>
          <w:szCs w:val="24"/>
        </w:rPr>
        <w:t>Background</w:t>
      </w:r>
    </w:p>
    <w:p w:rsidR="00182374" w:rsidRPr="006A539D" w:rsidRDefault="00182374" w:rsidP="001823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317" w:rsidRPr="006A539D" w:rsidRDefault="00737D8C" w:rsidP="001823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539D">
        <w:rPr>
          <w:rFonts w:ascii="Arial" w:hAnsi="Arial" w:cs="Arial"/>
          <w:sz w:val="24"/>
          <w:szCs w:val="24"/>
        </w:rPr>
        <w:t xml:space="preserve">The budget provision for the Forest of Bowland AONB Joint Advisory Committee is funded by eight constituent local authority partners and </w:t>
      </w:r>
      <w:r w:rsidR="00A77317" w:rsidRPr="006A539D">
        <w:rPr>
          <w:rFonts w:ascii="Arial" w:hAnsi="Arial" w:cs="Arial"/>
          <w:sz w:val="24"/>
          <w:szCs w:val="24"/>
        </w:rPr>
        <w:t>contribution</w:t>
      </w:r>
      <w:r w:rsidRPr="006A539D">
        <w:rPr>
          <w:rFonts w:ascii="Arial" w:hAnsi="Arial" w:cs="Arial"/>
          <w:sz w:val="24"/>
          <w:szCs w:val="24"/>
        </w:rPr>
        <w:t xml:space="preserve"> from </w:t>
      </w:r>
      <w:r w:rsidR="00EB7049" w:rsidRPr="006A539D">
        <w:rPr>
          <w:rFonts w:ascii="Arial" w:hAnsi="Arial" w:cs="Arial"/>
          <w:sz w:val="24"/>
          <w:szCs w:val="24"/>
        </w:rPr>
        <w:t>Defra</w:t>
      </w:r>
      <w:r w:rsidRPr="006A539D">
        <w:rPr>
          <w:rFonts w:ascii="Arial" w:hAnsi="Arial" w:cs="Arial"/>
          <w:sz w:val="24"/>
          <w:szCs w:val="24"/>
        </w:rPr>
        <w:t xml:space="preserve"> and is </w:t>
      </w:r>
      <w:r w:rsidR="00A77317" w:rsidRPr="006A539D">
        <w:rPr>
          <w:rFonts w:ascii="Arial" w:hAnsi="Arial" w:cs="Arial"/>
          <w:sz w:val="24"/>
          <w:szCs w:val="24"/>
        </w:rPr>
        <w:t xml:space="preserve">further </w:t>
      </w:r>
      <w:r w:rsidRPr="006A539D">
        <w:rPr>
          <w:rFonts w:ascii="Arial" w:hAnsi="Arial" w:cs="Arial"/>
          <w:sz w:val="24"/>
          <w:szCs w:val="24"/>
        </w:rPr>
        <w:t xml:space="preserve">enhanced by additional contributions from partner </w:t>
      </w:r>
      <w:proofErr w:type="spellStart"/>
      <w:r w:rsidR="00590440" w:rsidRPr="006A539D">
        <w:rPr>
          <w:rFonts w:ascii="Arial" w:hAnsi="Arial" w:cs="Arial"/>
          <w:sz w:val="24"/>
          <w:szCs w:val="24"/>
        </w:rPr>
        <w:t>organisations</w:t>
      </w:r>
      <w:proofErr w:type="spellEnd"/>
      <w:r w:rsidR="00590440" w:rsidRPr="006A539D">
        <w:rPr>
          <w:rFonts w:ascii="Arial" w:hAnsi="Arial" w:cs="Arial"/>
          <w:sz w:val="24"/>
          <w:szCs w:val="24"/>
        </w:rPr>
        <w:t xml:space="preserve"> </w:t>
      </w:r>
      <w:r w:rsidRPr="006A539D">
        <w:rPr>
          <w:rFonts w:ascii="Arial" w:hAnsi="Arial" w:cs="Arial"/>
          <w:sz w:val="24"/>
          <w:szCs w:val="24"/>
        </w:rPr>
        <w:t>e</w:t>
      </w:r>
      <w:r w:rsidR="008B3FB6" w:rsidRPr="006A539D">
        <w:rPr>
          <w:rFonts w:ascii="Arial" w:hAnsi="Arial" w:cs="Arial"/>
          <w:sz w:val="24"/>
          <w:szCs w:val="24"/>
        </w:rPr>
        <w:t>.</w:t>
      </w:r>
      <w:r w:rsidRPr="006A539D">
        <w:rPr>
          <w:rFonts w:ascii="Arial" w:hAnsi="Arial" w:cs="Arial"/>
          <w:sz w:val="24"/>
          <w:szCs w:val="24"/>
        </w:rPr>
        <w:t>g</w:t>
      </w:r>
      <w:r w:rsidR="008B3FB6" w:rsidRPr="006A539D">
        <w:rPr>
          <w:rFonts w:ascii="Arial" w:hAnsi="Arial" w:cs="Arial"/>
          <w:sz w:val="24"/>
          <w:szCs w:val="24"/>
        </w:rPr>
        <w:t>.</w:t>
      </w:r>
      <w:r w:rsidRPr="006A539D">
        <w:rPr>
          <w:rFonts w:ascii="Arial" w:hAnsi="Arial" w:cs="Arial"/>
          <w:sz w:val="24"/>
          <w:szCs w:val="24"/>
        </w:rPr>
        <w:t xml:space="preserve"> United Utilities.  </w:t>
      </w:r>
    </w:p>
    <w:p w:rsidR="00A77317" w:rsidRPr="006A539D" w:rsidRDefault="00A77317" w:rsidP="001823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37D8C" w:rsidRPr="006A539D" w:rsidRDefault="00737D8C" w:rsidP="001823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539D">
        <w:rPr>
          <w:rFonts w:ascii="Arial" w:hAnsi="Arial" w:cs="Arial"/>
          <w:sz w:val="24"/>
          <w:szCs w:val="24"/>
        </w:rPr>
        <w:t xml:space="preserve">A core team of </w:t>
      </w:r>
      <w:r w:rsidR="00EB7049" w:rsidRPr="006A539D">
        <w:rPr>
          <w:rFonts w:ascii="Arial" w:hAnsi="Arial" w:cs="Arial"/>
          <w:sz w:val="24"/>
          <w:szCs w:val="24"/>
        </w:rPr>
        <w:t>4.</w:t>
      </w:r>
      <w:r w:rsidR="006766DC" w:rsidRPr="006A539D">
        <w:rPr>
          <w:rFonts w:ascii="Arial" w:hAnsi="Arial" w:cs="Arial"/>
          <w:sz w:val="24"/>
          <w:szCs w:val="24"/>
        </w:rPr>
        <w:t>4</w:t>
      </w:r>
      <w:r w:rsidR="005B0C55" w:rsidRPr="006A539D">
        <w:rPr>
          <w:rFonts w:ascii="Arial" w:hAnsi="Arial" w:cs="Arial"/>
          <w:sz w:val="24"/>
          <w:szCs w:val="24"/>
        </w:rPr>
        <w:t xml:space="preserve"> </w:t>
      </w:r>
      <w:r w:rsidRPr="006A539D">
        <w:rPr>
          <w:rFonts w:ascii="Arial" w:hAnsi="Arial" w:cs="Arial"/>
          <w:sz w:val="24"/>
          <w:szCs w:val="24"/>
        </w:rPr>
        <w:t xml:space="preserve">full time equivalent posts is established from this budget provision, to </w:t>
      </w:r>
      <w:r w:rsidR="00E83955" w:rsidRPr="006A539D">
        <w:rPr>
          <w:rFonts w:ascii="Arial" w:hAnsi="Arial" w:cs="Arial"/>
          <w:sz w:val="24"/>
          <w:szCs w:val="24"/>
        </w:rPr>
        <w:t xml:space="preserve">assist in the </w:t>
      </w:r>
      <w:r w:rsidRPr="006A539D">
        <w:rPr>
          <w:rFonts w:ascii="Arial" w:hAnsi="Arial" w:cs="Arial"/>
          <w:sz w:val="24"/>
          <w:szCs w:val="24"/>
        </w:rPr>
        <w:t>deliver</w:t>
      </w:r>
      <w:r w:rsidR="00E83955" w:rsidRPr="006A539D">
        <w:rPr>
          <w:rFonts w:ascii="Arial" w:hAnsi="Arial" w:cs="Arial"/>
          <w:sz w:val="24"/>
          <w:szCs w:val="24"/>
        </w:rPr>
        <w:t>y of</w:t>
      </w:r>
      <w:r w:rsidRPr="006A539D">
        <w:rPr>
          <w:rFonts w:ascii="Arial" w:hAnsi="Arial" w:cs="Arial"/>
          <w:sz w:val="24"/>
          <w:szCs w:val="24"/>
        </w:rPr>
        <w:t xml:space="preserve"> the statutory AONB Management Plan on behalf of the </w:t>
      </w:r>
      <w:r w:rsidR="00A77317" w:rsidRPr="006A539D">
        <w:rPr>
          <w:rFonts w:ascii="Arial" w:hAnsi="Arial" w:cs="Arial"/>
          <w:sz w:val="24"/>
          <w:szCs w:val="24"/>
        </w:rPr>
        <w:t>Partnership</w:t>
      </w:r>
      <w:r w:rsidR="00590440" w:rsidRPr="006A539D">
        <w:rPr>
          <w:rFonts w:ascii="Arial" w:hAnsi="Arial" w:cs="Arial"/>
          <w:sz w:val="24"/>
          <w:szCs w:val="24"/>
        </w:rPr>
        <w:t xml:space="preserve"> and the local authorities.</w:t>
      </w:r>
    </w:p>
    <w:p w:rsidR="00737D8C" w:rsidRPr="006A539D" w:rsidRDefault="00737D8C">
      <w:pPr>
        <w:rPr>
          <w:rFonts w:ascii="Arial" w:hAnsi="Arial" w:cs="Arial"/>
          <w:sz w:val="24"/>
          <w:szCs w:val="24"/>
        </w:rPr>
      </w:pPr>
    </w:p>
    <w:p w:rsidR="00B82DBE" w:rsidRPr="006A539D" w:rsidRDefault="00064674" w:rsidP="00064674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6A539D">
        <w:rPr>
          <w:rFonts w:ascii="Arial" w:hAnsi="Arial" w:cs="Arial"/>
          <w:b/>
          <w:bCs/>
          <w:sz w:val="24"/>
          <w:szCs w:val="24"/>
        </w:rPr>
        <w:t>Defra AONB Contribution 2014/15 and 2015/16</w:t>
      </w:r>
      <w:r w:rsidR="00B82DBE" w:rsidRPr="006A539D">
        <w:rPr>
          <w:rFonts w:ascii="Arial" w:hAnsi="Arial" w:cs="Arial"/>
          <w:sz w:val="24"/>
          <w:szCs w:val="24"/>
        </w:rPr>
        <w:t>.</w:t>
      </w:r>
    </w:p>
    <w:p w:rsidR="00737D8C" w:rsidRPr="006A539D" w:rsidRDefault="00737D8C" w:rsidP="00E83955">
      <w:pPr>
        <w:pStyle w:val="BodyTextIndent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064674" w:rsidRPr="006A539D" w:rsidRDefault="00EB7049">
      <w:pPr>
        <w:pStyle w:val="BodyTextIndent"/>
        <w:rPr>
          <w:rFonts w:ascii="Arial" w:hAnsi="Arial" w:cs="Arial"/>
          <w:b w:val="0"/>
          <w:bCs w:val="0"/>
          <w:sz w:val="24"/>
          <w:szCs w:val="24"/>
        </w:rPr>
      </w:pPr>
      <w:r w:rsidRPr="006A539D">
        <w:rPr>
          <w:rFonts w:ascii="Arial" w:hAnsi="Arial" w:cs="Arial"/>
          <w:b w:val="0"/>
          <w:bCs w:val="0"/>
          <w:sz w:val="24"/>
          <w:szCs w:val="24"/>
        </w:rPr>
        <w:t>Defra</w:t>
      </w:r>
      <w:r w:rsidR="00737D8C" w:rsidRPr="006A539D">
        <w:rPr>
          <w:rFonts w:ascii="Arial" w:hAnsi="Arial" w:cs="Arial"/>
          <w:b w:val="0"/>
          <w:bCs w:val="0"/>
          <w:sz w:val="24"/>
          <w:szCs w:val="24"/>
        </w:rPr>
        <w:t xml:space="preserve"> advised </w:t>
      </w:r>
      <w:r w:rsidR="00064674" w:rsidRPr="006A539D">
        <w:rPr>
          <w:rFonts w:ascii="Arial" w:hAnsi="Arial" w:cs="Arial"/>
          <w:b w:val="0"/>
          <w:bCs w:val="0"/>
          <w:sz w:val="24"/>
          <w:szCs w:val="24"/>
        </w:rPr>
        <w:t xml:space="preserve">the AONB Unit </w:t>
      </w:r>
      <w:r w:rsidRPr="006A539D">
        <w:rPr>
          <w:rFonts w:ascii="Arial" w:hAnsi="Arial" w:cs="Arial"/>
          <w:b w:val="0"/>
          <w:bCs w:val="0"/>
          <w:sz w:val="24"/>
          <w:szCs w:val="24"/>
        </w:rPr>
        <w:t xml:space="preserve">in December </w:t>
      </w:r>
      <w:r w:rsidR="005B0C55" w:rsidRPr="006A539D">
        <w:rPr>
          <w:rFonts w:ascii="Arial" w:hAnsi="Arial" w:cs="Arial"/>
          <w:b w:val="0"/>
          <w:bCs w:val="0"/>
          <w:sz w:val="24"/>
          <w:szCs w:val="24"/>
        </w:rPr>
        <w:t>201</w:t>
      </w:r>
      <w:r w:rsidR="00064674" w:rsidRPr="006A539D">
        <w:rPr>
          <w:rFonts w:ascii="Arial" w:hAnsi="Arial" w:cs="Arial"/>
          <w:b w:val="0"/>
          <w:bCs w:val="0"/>
          <w:sz w:val="24"/>
          <w:szCs w:val="24"/>
        </w:rPr>
        <w:t>3</w:t>
      </w:r>
      <w:r w:rsidRPr="006A539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64674" w:rsidRPr="006A539D">
        <w:rPr>
          <w:rFonts w:ascii="Arial" w:hAnsi="Arial" w:cs="Arial"/>
          <w:b w:val="0"/>
          <w:bCs w:val="0"/>
          <w:sz w:val="24"/>
          <w:szCs w:val="24"/>
        </w:rPr>
        <w:t xml:space="preserve">that </w:t>
      </w:r>
      <w:r w:rsidR="00025526" w:rsidRPr="006A539D">
        <w:rPr>
          <w:rFonts w:ascii="Arial" w:hAnsi="Arial" w:cs="Arial"/>
          <w:b w:val="0"/>
          <w:bCs w:val="0"/>
          <w:sz w:val="24"/>
          <w:szCs w:val="24"/>
        </w:rPr>
        <w:t xml:space="preserve">the Government's </w:t>
      </w:r>
      <w:r w:rsidR="00064674" w:rsidRPr="006A539D">
        <w:rPr>
          <w:rFonts w:ascii="Arial" w:hAnsi="Arial" w:cs="Arial"/>
          <w:b w:val="0"/>
          <w:bCs w:val="0"/>
          <w:sz w:val="24"/>
          <w:szCs w:val="24"/>
        </w:rPr>
        <w:t>contribution to the AONB Partnership</w:t>
      </w:r>
      <w:r w:rsidR="00737D8C" w:rsidRPr="006A539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90440" w:rsidRPr="006A539D">
        <w:rPr>
          <w:rFonts w:ascii="Arial" w:hAnsi="Arial" w:cs="Arial"/>
          <w:b w:val="0"/>
          <w:bCs w:val="0"/>
          <w:sz w:val="24"/>
          <w:szCs w:val="24"/>
        </w:rPr>
        <w:t xml:space="preserve">budget </w:t>
      </w:r>
      <w:r w:rsidR="00737D8C" w:rsidRPr="006A539D"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064674" w:rsidRPr="006A539D">
        <w:rPr>
          <w:rFonts w:ascii="Arial" w:hAnsi="Arial" w:cs="Arial"/>
          <w:b w:val="0"/>
          <w:bCs w:val="0"/>
          <w:sz w:val="24"/>
          <w:szCs w:val="24"/>
        </w:rPr>
        <w:t>2014/15</w:t>
      </w:r>
      <w:r w:rsidR="00737D8C" w:rsidRPr="006A539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25526" w:rsidRPr="006A539D">
        <w:rPr>
          <w:rFonts w:ascii="Arial" w:hAnsi="Arial" w:cs="Arial"/>
          <w:b w:val="0"/>
          <w:bCs w:val="0"/>
          <w:sz w:val="24"/>
          <w:szCs w:val="24"/>
        </w:rPr>
        <w:t>has been set at</w:t>
      </w:r>
      <w:r w:rsidR="00737D8C" w:rsidRPr="006A539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00987" w:rsidRPr="006A539D">
        <w:rPr>
          <w:rFonts w:ascii="Arial" w:hAnsi="Arial" w:cs="Arial"/>
          <w:b w:val="0"/>
          <w:bCs w:val="0"/>
          <w:sz w:val="24"/>
          <w:szCs w:val="24"/>
        </w:rPr>
        <w:t>£2</w:t>
      </w:r>
      <w:r w:rsidR="00064674" w:rsidRPr="006A539D">
        <w:rPr>
          <w:rFonts w:ascii="Arial" w:hAnsi="Arial" w:cs="Arial"/>
          <w:b w:val="0"/>
          <w:bCs w:val="0"/>
          <w:sz w:val="24"/>
          <w:szCs w:val="24"/>
        </w:rPr>
        <w:t>08,143,</w:t>
      </w:r>
      <w:r w:rsidR="00E00987" w:rsidRPr="006A539D">
        <w:rPr>
          <w:rFonts w:ascii="Arial" w:hAnsi="Arial" w:cs="Arial"/>
          <w:b w:val="0"/>
          <w:bCs w:val="0"/>
          <w:sz w:val="24"/>
          <w:szCs w:val="24"/>
        </w:rPr>
        <w:t xml:space="preserve"> a reduction of £</w:t>
      </w:r>
      <w:r w:rsidR="00F64C79" w:rsidRPr="006A539D">
        <w:rPr>
          <w:rFonts w:ascii="Arial" w:hAnsi="Arial" w:cs="Arial"/>
          <w:b w:val="0"/>
          <w:bCs w:val="0"/>
          <w:sz w:val="24"/>
          <w:szCs w:val="24"/>
        </w:rPr>
        <w:t>16,974</w:t>
      </w:r>
      <w:r w:rsidR="00E00987" w:rsidRPr="006A539D">
        <w:rPr>
          <w:rFonts w:ascii="Arial" w:hAnsi="Arial" w:cs="Arial"/>
          <w:b w:val="0"/>
          <w:bCs w:val="0"/>
          <w:sz w:val="24"/>
          <w:szCs w:val="24"/>
        </w:rPr>
        <w:t xml:space="preserve"> (or</w:t>
      </w:r>
      <w:r w:rsidR="00064674" w:rsidRPr="006A539D">
        <w:rPr>
          <w:rFonts w:ascii="Arial" w:hAnsi="Arial" w:cs="Arial"/>
          <w:b w:val="0"/>
          <w:bCs w:val="0"/>
          <w:sz w:val="24"/>
          <w:szCs w:val="24"/>
        </w:rPr>
        <w:t xml:space="preserve"> 6.25</w:t>
      </w:r>
      <w:r w:rsidR="00737D8C" w:rsidRPr="006A539D">
        <w:rPr>
          <w:rFonts w:ascii="Arial" w:hAnsi="Arial" w:cs="Arial"/>
          <w:b w:val="0"/>
          <w:bCs w:val="0"/>
          <w:sz w:val="24"/>
          <w:szCs w:val="24"/>
        </w:rPr>
        <w:t>%</w:t>
      </w:r>
      <w:r w:rsidR="00F64C79" w:rsidRPr="006A539D">
        <w:rPr>
          <w:rFonts w:ascii="Arial" w:hAnsi="Arial" w:cs="Arial"/>
          <w:b w:val="0"/>
          <w:bCs w:val="0"/>
          <w:sz w:val="24"/>
          <w:szCs w:val="24"/>
        </w:rPr>
        <w:t xml:space="preserve"> reduction based on 2010/11 </w:t>
      </w:r>
      <w:r w:rsidR="0088382E" w:rsidRPr="006A539D">
        <w:rPr>
          <w:rFonts w:ascii="Arial" w:hAnsi="Arial" w:cs="Arial"/>
          <w:b w:val="0"/>
          <w:bCs w:val="0"/>
          <w:sz w:val="24"/>
          <w:szCs w:val="24"/>
        </w:rPr>
        <w:t xml:space="preserve">grant </w:t>
      </w:r>
      <w:r w:rsidR="00E00987" w:rsidRPr="006A539D">
        <w:rPr>
          <w:rFonts w:ascii="Arial" w:hAnsi="Arial" w:cs="Arial"/>
          <w:b w:val="0"/>
          <w:bCs w:val="0"/>
          <w:sz w:val="24"/>
          <w:szCs w:val="24"/>
        </w:rPr>
        <w:t>funding levels)</w:t>
      </w:r>
      <w:r w:rsidR="00737D8C" w:rsidRPr="006A539D">
        <w:rPr>
          <w:rFonts w:ascii="Arial" w:hAnsi="Arial" w:cs="Arial"/>
          <w:b w:val="0"/>
          <w:bCs w:val="0"/>
          <w:sz w:val="24"/>
          <w:szCs w:val="24"/>
        </w:rPr>
        <w:t>.</w:t>
      </w:r>
      <w:r w:rsidR="00F64C79" w:rsidRPr="006A539D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6B2FA2" w:rsidRPr="006A539D">
        <w:rPr>
          <w:rFonts w:ascii="Arial" w:hAnsi="Arial" w:cs="Arial"/>
          <w:b w:val="0"/>
          <w:bCs w:val="0"/>
          <w:sz w:val="24"/>
          <w:szCs w:val="24"/>
        </w:rPr>
        <w:t>This is a slightly larg</w:t>
      </w:r>
      <w:r w:rsidR="00590440" w:rsidRPr="006A539D">
        <w:rPr>
          <w:rFonts w:ascii="Arial" w:hAnsi="Arial" w:cs="Arial"/>
          <w:b w:val="0"/>
          <w:bCs w:val="0"/>
          <w:sz w:val="24"/>
          <w:szCs w:val="24"/>
        </w:rPr>
        <w:t>er reduction than</w:t>
      </w:r>
      <w:r w:rsidR="00F106EC" w:rsidRPr="006A539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25526" w:rsidRPr="006A539D">
        <w:rPr>
          <w:rFonts w:ascii="Arial" w:hAnsi="Arial" w:cs="Arial"/>
          <w:b w:val="0"/>
          <w:bCs w:val="0"/>
          <w:sz w:val="24"/>
          <w:szCs w:val="24"/>
        </w:rPr>
        <w:t xml:space="preserve">the </w:t>
      </w:r>
      <w:r w:rsidR="00F106EC" w:rsidRPr="006A539D">
        <w:rPr>
          <w:rFonts w:ascii="Arial" w:hAnsi="Arial" w:cs="Arial"/>
          <w:b w:val="0"/>
          <w:bCs w:val="0"/>
          <w:sz w:val="24"/>
          <w:szCs w:val="24"/>
        </w:rPr>
        <w:t xml:space="preserve">5.38% reduction </w:t>
      </w:r>
      <w:r w:rsidR="00025526" w:rsidRPr="006A539D">
        <w:rPr>
          <w:rFonts w:ascii="Arial" w:hAnsi="Arial" w:cs="Arial"/>
          <w:b w:val="0"/>
          <w:bCs w:val="0"/>
          <w:sz w:val="24"/>
          <w:szCs w:val="24"/>
        </w:rPr>
        <w:t>anticipated (</w:t>
      </w:r>
      <w:r w:rsidR="00A77317" w:rsidRPr="006A539D">
        <w:rPr>
          <w:rFonts w:ascii="Arial" w:hAnsi="Arial" w:cs="Arial"/>
          <w:b w:val="0"/>
          <w:bCs w:val="0"/>
          <w:sz w:val="24"/>
          <w:szCs w:val="24"/>
        </w:rPr>
        <w:t xml:space="preserve">and </w:t>
      </w:r>
      <w:r w:rsidR="00F106EC" w:rsidRPr="006A539D">
        <w:rPr>
          <w:rFonts w:ascii="Arial" w:hAnsi="Arial" w:cs="Arial"/>
          <w:b w:val="0"/>
          <w:bCs w:val="0"/>
          <w:sz w:val="24"/>
          <w:szCs w:val="24"/>
        </w:rPr>
        <w:t>outlined in the AONB Memorandum of Agreement in 2010/11</w:t>
      </w:r>
      <w:r w:rsidR="00025526" w:rsidRPr="006A539D">
        <w:rPr>
          <w:rFonts w:ascii="Arial" w:hAnsi="Arial" w:cs="Arial"/>
          <w:b w:val="0"/>
          <w:bCs w:val="0"/>
          <w:sz w:val="24"/>
          <w:szCs w:val="24"/>
        </w:rPr>
        <w:t>)</w:t>
      </w:r>
      <w:r w:rsidR="00590440" w:rsidRPr="006A539D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064674" w:rsidRPr="006A539D" w:rsidRDefault="00064674">
      <w:pPr>
        <w:pStyle w:val="BodyTextIndent"/>
        <w:rPr>
          <w:rFonts w:ascii="Arial" w:hAnsi="Arial" w:cs="Arial"/>
          <w:b w:val="0"/>
          <w:bCs w:val="0"/>
          <w:sz w:val="24"/>
          <w:szCs w:val="24"/>
        </w:rPr>
      </w:pPr>
    </w:p>
    <w:p w:rsidR="00737D8C" w:rsidRPr="006A539D" w:rsidRDefault="00025526" w:rsidP="00025526">
      <w:pPr>
        <w:pStyle w:val="BodyTextIndent"/>
        <w:rPr>
          <w:rFonts w:ascii="Arial" w:hAnsi="Arial" w:cs="Arial"/>
          <w:b w:val="0"/>
          <w:bCs w:val="0"/>
          <w:sz w:val="24"/>
          <w:szCs w:val="24"/>
        </w:rPr>
      </w:pPr>
      <w:r w:rsidRPr="006A539D">
        <w:rPr>
          <w:rFonts w:ascii="Arial" w:hAnsi="Arial" w:cs="Arial"/>
          <w:b w:val="0"/>
          <w:bCs w:val="0"/>
          <w:sz w:val="24"/>
          <w:szCs w:val="24"/>
        </w:rPr>
        <w:t>However, t</w:t>
      </w:r>
      <w:r w:rsidR="00064674" w:rsidRPr="006A539D">
        <w:rPr>
          <w:rFonts w:ascii="Arial" w:hAnsi="Arial" w:cs="Arial"/>
          <w:b w:val="0"/>
          <w:bCs w:val="0"/>
          <w:sz w:val="24"/>
          <w:szCs w:val="24"/>
        </w:rPr>
        <w:t xml:space="preserve">he Department also </w:t>
      </w:r>
      <w:r w:rsidR="008C732B" w:rsidRPr="006A539D">
        <w:rPr>
          <w:rFonts w:ascii="Arial" w:hAnsi="Arial" w:cs="Arial"/>
          <w:b w:val="0"/>
          <w:bCs w:val="0"/>
          <w:sz w:val="24"/>
          <w:szCs w:val="24"/>
        </w:rPr>
        <w:t>advised that their contribution for 2015/16 would remain unchanged at £208,143 (no reduction).</w:t>
      </w:r>
      <w:r w:rsidR="00307F02" w:rsidRPr="006A539D">
        <w:rPr>
          <w:rFonts w:ascii="Arial" w:hAnsi="Arial" w:cs="Arial"/>
          <w:b w:val="0"/>
          <w:bCs w:val="0"/>
          <w:sz w:val="24"/>
          <w:szCs w:val="24"/>
        </w:rPr>
        <w:t xml:space="preserve">  This is an excellent result</w:t>
      </w:r>
      <w:r w:rsidR="006B2FA2" w:rsidRPr="006A539D">
        <w:rPr>
          <w:rFonts w:ascii="Arial" w:hAnsi="Arial" w:cs="Arial"/>
          <w:b w:val="0"/>
          <w:bCs w:val="0"/>
          <w:sz w:val="24"/>
          <w:szCs w:val="24"/>
        </w:rPr>
        <w:t xml:space="preserve">, particularly given </w:t>
      </w:r>
      <w:r w:rsidRPr="006A539D">
        <w:rPr>
          <w:rFonts w:ascii="Arial" w:hAnsi="Arial" w:cs="Arial"/>
          <w:b w:val="0"/>
          <w:bCs w:val="0"/>
          <w:sz w:val="24"/>
          <w:szCs w:val="24"/>
        </w:rPr>
        <w:t xml:space="preserve">that </w:t>
      </w:r>
      <w:r w:rsidR="006B2FA2" w:rsidRPr="006A539D">
        <w:rPr>
          <w:rFonts w:ascii="Arial" w:hAnsi="Arial" w:cs="Arial"/>
          <w:b w:val="0"/>
          <w:bCs w:val="0"/>
          <w:sz w:val="24"/>
          <w:szCs w:val="24"/>
        </w:rPr>
        <w:t xml:space="preserve">Defra anticipate making overall departmental reductions of 9.6% in 2015/16.  The National Association for AONBs and AONB Partnerships have worked very hard to achieve this </w:t>
      </w:r>
      <w:r w:rsidRPr="006A539D">
        <w:rPr>
          <w:rFonts w:ascii="Arial" w:hAnsi="Arial" w:cs="Arial"/>
          <w:b w:val="0"/>
          <w:bCs w:val="0"/>
          <w:sz w:val="24"/>
          <w:szCs w:val="24"/>
        </w:rPr>
        <w:t xml:space="preserve">outcome </w:t>
      </w:r>
      <w:r w:rsidR="006B2FA2" w:rsidRPr="006A539D">
        <w:rPr>
          <w:rFonts w:ascii="Arial" w:hAnsi="Arial" w:cs="Arial"/>
          <w:b w:val="0"/>
          <w:bCs w:val="0"/>
          <w:sz w:val="24"/>
          <w:szCs w:val="24"/>
        </w:rPr>
        <w:t>and should be commended for their efforts in making the case to Government of the importance of its continued support for AONBs.</w:t>
      </w:r>
      <w:r w:rsidR="00307F02" w:rsidRPr="006A539D">
        <w:rPr>
          <w:rFonts w:ascii="Arial" w:hAnsi="Arial" w:cs="Arial"/>
          <w:b w:val="0"/>
          <w:bCs w:val="0"/>
          <w:sz w:val="24"/>
          <w:szCs w:val="24"/>
        </w:rPr>
        <w:t xml:space="preserve"> The net effect of this change to the AONB Revenue Budget is detailed in the item (b) below.</w:t>
      </w:r>
    </w:p>
    <w:p w:rsidR="008C732B" w:rsidRPr="006A539D" w:rsidRDefault="008C732B">
      <w:pPr>
        <w:pStyle w:val="BodyTextIndent"/>
        <w:rPr>
          <w:rFonts w:ascii="Arial" w:hAnsi="Arial" w:cs="Arial"/>
          <w:b w:val="0"/>
          <w:bCs w:val="0"/>
          <w:sz w:val="24"/>
          <w:szCs w:val="24"/>
        </w:rPr>
      </w:pPr>
    </w:p>
    <w:p w:rsidR="00590440" w:rsidRPr="006A539D" w:rsidRDefault="006B2FA2" w:rsidP="006A539D">
      <w:pPr>
        <w:pStyle w:val="BodyTextIndent"/>
        <w:rPr>
          <w:rFonts w:ascii="Arial" w:hAnsi="Arial" w:cs="Arial"/>
          <w:b w:val="0"/>
          <w:bCs w:val="0"/>
          <w:sz w:val="24"/>
          <w:szCs w:val="24"/>
        </w:rPr>
      </w:pPr>
      <w:r w:rsidRPr="006A539D">
        <w:rPr>
          <w:rFonts w:ascii="Arial" w:hAnsi="Arial" w:cs="Arial"/>
          <w:b w:val="0"/>
          <w:bCs w:val="0"/>
          <w:sz w:val="24"/>
          <w:szCs w:val="24"/>
        </w:rPr>
        <w:t>Defra</w:t>
      </w:r>
      <w:r w:rsidR="008C732B" w:rsidRPr="006A539D">
        <w:rPr>
          <w:rFonts w:ascii="Arial" w:hAnsi="Arial" w:cs="Arial"/>
          <w:b w:val="0"/>
          <w:bCs w:val="0"/>
          <w:sz w:val="24"/>
          <w:szCs w:val="24"/>
        </w:rPr>
        <w:t xml:space="preserve"> went on to state that </w:t>
      </w:r>
      <w:r w:rsidR="008C732B" w:rsidRPr="006A539D">
        <w:rPr>
          <w:rFonts w:ascii="Arial" w:hAnsi="Arial" w:cs="Arial"/>
          <w:b w:val="0"/>
          <w:sz w:val="24"/>
          <w:szCs w:val="24"/>
        </w:rPr>
        <w:t>wherever possible they will seek to avoid further adjustments to the budget and the AONB Partnership should plan on the above numbers unless advised otherwise.</w:t>
      </w:r>
    </w:p>
    <w:p w:rsidR="00A241E9" w:rsidRPr="006A539D" w:rsidRDefault="00A241E9">
      <w:pPr>
        <w:pStyle w:val="BodyTextIndent"/>
        <w:rPr>
          <w:rFonts w:ascii="Arial" w:hAnsi="Arial" w:cs="Arial"/>
          <w:b w:val="0"/>
          <w:bCs w:val="0"/>
          <w:sz w:val="24"/>
          <w:szCs w:val="24"/>
        </w:rPr>
      </w:pPr>
    </w:p>
    <w:p w:rsidR="008C732B" w:rsidRPr="006A539D" w:rsidRDefault="006B2FA2" w:rsidP="008C732B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6A539D">
        <w:rPr>
          <w:rFonts w:ascii="Arial" w:hAnsi="Arial" w:cs="Arial"/>
          <w:b/>
          <w:bCs/>
          <w:sz w:val="24"/>
          <w:szCs w:val="24"/>
        </w:rPr>
        <w:t xml:space="preserve">Revised </w:t>
      </w:r>
      <w:r w:rsidR="00737D8C" w:rsidRPr="006A539D">
        <w:rPr>
          <w:rFonts w:ascii="Arial" w:hAnsi="Arial" w:cs="Arial"/>
          <w:b/>
          <w:bCs/>
          <w:sz w:val="24"/>
          <w:szCs w:val="24"/>
        </w:rPr>
        <w:t xml:space="preserve">Revenue Budget </w:t>
      </w:r>
      <w:r w:rsidR="008A1FA7" w:rsidRPr="006A539D">
        <w:rPr>
          <w:rFonts w:ascii="Arial" w:hAnsi="Arial" w:cs="Arial"/>
          <w:b/>
          <w:bCs/>
          <w:sz w:val="24"/>
          <w:szCs w:val="24"/>
        </w:rPr>
        <w:t>201</w:t>
      </w:r>
      <w:r w:rsidR="008C732B" w:rsidRPr="006A539D">
        <w:rPr>
          <w:rFonts w:ascii="Arial" w:hAnsi="Arial" w:cs="Arial"/>
          <w:b/>
          <w:bCs/>
          <w:sz w:val="24"/>
          <w:szCs w:val="24"/>
        </w:rPr>
        <w:t xml:space="preserve">4/15 </w:t>
      </w:r>
      <w:r w:rsidR="008C732B" w:rsidRPr="006A539D">
        <w:rPr>
          <w:rFonts w:ascii="Arial" w:hAnsi="Arial" w:cs="Arial"/>
          <w:bCs/>
          <w:sz w:val="24"/>
          <w:szCs w:val="24"/>
        </w:rPr>
        <w:t xml:space="preserve">(Appendix </w:t>
      </w:r>
      <w:r w:rsidR="00025526" w:rsidRPr="006A539D">
        <w:rPr>
          <w:rFonts w:ascii="Arial" w:hAnsi="Arial" w:cs="Arial"/>
          <w:bCs/>
          <w:sz w:val="24"/>
          <w:szCs w:val="24"/>
        </w:rPr>
        <w:t>A</w:t>
      </w:r>
      <w:r w:rsidR="00590440" w:rsidRPr="006A539D">
        <w:rPr>
          <w:rFonts w:ascii="Arial" w:hAnsi="Arial" w:cs="Arial"/>
          <w:bCs/>
          <w:sz w:val="24"/>
          <w:szCs w:val="24"/>
        </w:rPr>
        <w:t xml:space="preserve"> </w:t>
      </w:r>
      <w:r w:rsidR="008C732B" w:rsidRPr="006A539D">
        <w:rPr>
          <w:rFonts w:ascii="Arial" w:hAnsi="Arial" w:cs="Arial"/>
          <w:bCs/>
          <w:sz w:val="24"/>
          <w:szCs w:val="24"/>
        </w:rPr>
        <w:t>refers)</w:t>
      </w:r>
    </w:p>
    <w:p w:rsidR="008C732B" w:rsidRPr="006A539D" w:rsidRDefault="008C732B" w:rsidP="00DC33BB">
      <w:pPr>
        <w:ind w:left="720"/>
        <w:rPr>
          <w:rFonts w:ascii="Arial" w:hAnsi="Arial" w:cs="Arial"/>
          <w:sz w:val="24"/>
          <w:szCs w:val="24"/>
        </w:rPr>
      </w:pPr>
    </w:p>
    <w:p w:rsidR="00737D8C" w:rsidRPr="006A539D" w:rsidRDefault="00737D8C" w:rsidP="00DC33BB">
      <w:pPr>
        <w:ind w:left="720"/>
        <w:rPr>
          <w:rFonts w:ascii="Arial" w:hAnsi="Arial" w:cs="Arial"/>
          <w:sz w:val="24"/>
          <w:szCs w:val="24"/>
        </w:rPr>
      </w:pPr>
      <w:r w:rsidRPr="006A539D">
        <w:rPr>
          <w:rFonts w:ascii="Arial" w:hAnsi="Arial" w:cs="Arial"/>
          <w:sz w:val="24"/>
          <w:szCs w:val="24"/>
        </w:rPr>
        <w:t xml:space="preserve">This section sets out in Appendix ‘A’ column </w:t>
      </w:r>
      <w:r w:rsidR="00A77317" w:rsidRPr="006A539D">
        <w:rPr>
          <w:rFonts w:ascii="Arial" w:hAnsi="Arial" w:cs="Arial"/>
          <w:sz w:val="24"/>
          <w:szCs w:val="24"/>
        </w:rPr>
        <w:t>3</w:t>
      </w:r>
      <w:r w:rsidRPr="006A539D">
        <w:rPr>
          <w:rFonts w:ascii="Arial" w:hAnsi="Arial" w:cs="Arial"/>
          <w:sz w:val="24"/>
          <w:szCs w:val="24"/>
        </w:rPr>
        <w:t xml:space="preserve">, the costs associated with the </w:t>
      </w:r>
      <w:r w:rsidR="008C732B" w:rsidRPr="006A539D">
        <w:rPr>
          <w:rFonts w:ascii="Arial" w:hAnsi="Arial" w:cs="Arial"/>
          <w:sz w:val="24"/>
          <w:szCs w:val="24"/>
        </w:rPr>
        <w:t>Partnership</w:t>
      </w:r>
      <w:r w:rsidRPr="006A539D">
        <w:rPr>
          <w:rFonts w:ascii="Arial" w:hAnsi="Arial" w:cs="Arial"/>
          <w:sz w:val="24"/>
          <w:szCs w:val="24"/>
        </w:rPr>
        <w:t xml:space="preserve">’s projects and management service in </w:t>
      </w:r>
      <w:r w:rsidR="00A31581" w:rsidRPr="006A539D">
        <w:rPr>
          <w:rFonts w:ascii="Arial" w:hAnsi="Arial" w:cs="Arial"/>
          <w:sz w:val="24"/>
          <w:szCs w:val="24"/>
        </w:rPr>
        <w:t>201</w:t>
      </w:r>
      <w:r w:rsidR="006766DC" w:rsidRPr="006A539D">
        <w:rPr>
          <w:rFonts w:ascii="Arial" w:hAnsi="Arial" w:cs="Arial"/>
          <w:sz w:val="24"/>
          <w:szCs w:val="24"/>
        </w:rPr>
        <w:t>4</w:t>
      </w:r>
      <w:r w:rsidR="00A31581" w:rsidRPr="006A539D">
        <w:rPr>
          <w:rFonts w:ascii="Arial" w:hAnsi="Arial" w:cs="Arial"/>
          <w:sz w:val="24"/>
          <w:szCs w:val="24"/>
        </w:rPr>
        <w:t>/1</w:t>
      </w:r>
      <w:r w:rsidR="006766DC" w:rsidRPr="006A539D">
        <w:rPr>
          <w:rFonts w:ascii="Arial" w:hAnsi="Arial" w:cs="Arial"/>
          <w:sz w:val="24"/>
          <w:szCs w:val="24"/>
        </w:rPr>
        <w:t>5</w:t>
      </w:r>
      <w:r w:rsidR="0000125B" w:rsidRPr="006A539D">
        <w:rPr>
          <w:rFonts w:ascii="Arial" w:hAnsi="Arial" w:cs="Arial"/>
          <w:sz w:val="24"/>
          <w:szCs w:val="24"/>
        </w:rPr>
        <w:t>, including estimated pay and price levels</w:t>
      </w:r>
      <w:r w:rsidRPr="006A539D">
        <w:rPr>
          <w:rFonts w:ascii="Arial" w:hAnsi="Arial" w:cs="Arial"/>
          <w:sz w:val="24"/>
          <w:szCs w:val="24"/>
        </w:rPr>
        <w:t>.   The estimates are based on a continuation of the level of service agreed by the Committee at the October 20</w:t>
      </w:r>
      <w:r w:rsidR="00B82DBE" w:rsidRPr="006A539D">
        <w:rPr>
          <w:rFonts w:ascii="Arial" w:hAnsi="Arial" w:cs="Arial"/>
          <w:sz w:val="24"/>
          <w:szCs w:val="24"/>
        </w:rPr>
        <w:t>1</w:t>
      </w:r>
      <w:r w:rsidR="008C732B" w:rsidRPr="006A539D">
        <w:rPr>
          <w:rFonts w:ascii="Arial" w:hAnsi="Arial" w:cs="Arial"/>
          <w:sz w:val="24"/>
          <w:szCs w:val="24"/>
        </w:rPr>
        <w:t>3</w:t>
      </w:r>
      <w:r w:rsidR="0000125B" w:rsidRPr="006A539D">
        <w:rPr>
          <w:rFonts w:ascii="Arial" w:hAnsi="Arial" w:cs="Arial"/>
          <w:sz w:val="24"/>
          <w:szCs w:val="24"/>
        </w:rPr>
        <w:t xml:space="preserve"> meeting</w:t>
      </w:r>
      <w:r w:rsidRPr="006A539D">
        <w:rPr>
          <w:rFonts w:ascii="Arial" w:hAnsi="Arial" w:cs="Arial"/>
          <w:sz w:val="24"/>
          <w:szCs w:val="24"/>
        </w:rPr>
        <w:t xml:space="preserve">. </w:t>
      </w:r>
    </w:p>
    <w:p w:rsidR="0075303B" w:rsidRPr="006A539D" w:rsidRDefault="0075303B" w:rsidP="008C732B">
      <w:pPr>
        <w:rPr>
          <w:rFonts w:ascii="Arial" w:hAnsi="Arial" w:cs="Arial"/>
          <w:sz w:val="24"/>
          <w:szCs w:val="24"/>
        </w:rPr>
      </w:pPr>
    </w:p>
    <w:p w:rsidR="00737D8C" w:rsidRPr="006A539D" w:rsidRDefault="00737D8C">
      <w:pPr>
        <w:ind w:left="720"/>
        <w:rPr>
          <w:rFonts w:ascii="Arial" w:hAnsi="Arial" w:cs="Arial"/>
          <w:sz w:val="24"/>
          <w:szCs w:val="24"/>
        </w:rPr>
      </w:pPr>
      <w:r w:rsidRPr="006A539D">
        <w:rPr>
          <w:rFonts w:ascii="Arial" w:hAnsi="Arial" w:cs="Arial"/>
          <w:sz w:val="24"/>
          <w:szCs w:val="24"/>
        </w:rPr>
        <w:lastRenderedPageBreak/>
        <w:t xml:space="preserve">Total </w:t>
      </w:r>
      <w:r w:rsidR="008C732B" w:rsidRPr="006A539D">
        <w:rPr>
          <w:rFonts w:ascii="Arial" w:hAnsi="Arial" w:cs="Arial"/>
          <w:sz w:val="24"/>
          <w:szCs w:val="24"/>
        </w:rPr>
        <w:t xml:space="preserve">Partnership </w:t>
      </w:r>
      <w:r w:rsidRPr="006A539D">
        <w:rPr>
          <w:rFonts w:ascii="Arial" w:hAnsi="Arial" w:cs="Arial"/>
          <w:sz w:val="24"/>
          <w:szCs w:val="24"/>
        </w:rPr>
        <w:t xml:space="preserve">income from contributions </w:t>
      </w:r>
      <w:r w:rsidR="00C4670B" w:rsidRPr="006A539D">
        <w:rPr>
          <w:rFonts w:ascii="Arial" w:hAnsi="Arial" w:cs="Arial"/>
          <w:sz w:val="24"/>
          <w:szCs w:val="24"/>
        </w:rPr>
        <w:t>is also</w:t>
      </w:r>
      <w:r w:rsidRPr="006A539D">
        <w:rPr>
          <w:rFonts w:ascii="Arial" w:hAnsi="Arial" w:cs="Arial"/>
          <w:sz w:val="24"/>
          <w:szCs w:val="24"/>
        </w:rPr>
        <w:t xml:space="preserve"> included</w:t>
      </w:r>
      <w:r w:rsidR="00AE75C1" w:rsidRPr="006A539D">
        <w:rPr>
          <w:rFonts w:ascii="Arial" w:hAnsi="Arial" w:cs="Arial"/>
          <w:sz w:val="24"/>
          <w:szCs w:val="24"/>
        </w:rPr>
        <w:t>,</w:t>
      </w:r>
      <w:r w:rsidRPr="006A539D">
        <w:rPr>
          <w:rFonts w:ascii="Arial" w:hAnsi="Arial" w:cs="Arial"/>
          <w:sz w:val="24"/>
          <w:szCs w:val="24"/>
        </w:rPr>
        <w:t xml:space="preserve"> based on estimated</w:t>
      </w:r>
      <w:r w:rsidR="006B2FA2" w:rsidRPr="006A539D">
        <w:rPr>
          <w:rFonts w:ascii="Arial" w:hAnsi="Arial" w:cs="Arial"/>
          <w:sz w:val="24"/>
          <w:szCs w:val="24"/>
        </w:rPr>
        <w:t>/revised</w:t>
      </w:r>
      <w:r w:rsidRPr="006A539D">
        <w:rPr>
          <w:rFonts w:ascii="Arial" w:hAnsi="Arial" w:cs="Arial"/>
          <w:sz w:val="24"/>
          <w:szCs w:val="24"/>
        </w:rPr>
        <w:t xml:space="preserve"> contributions from </w:t>
      </w:r>
      <w:r w:rsidR="00590440" w:rsidRPr="006A539D">
        <w:rPr>
          <w:rFonts w:ascii="Arial" w:hAnsi="Arial" w:cs="Arial"/>
          <w:sz w:val="24"/>
          <w:szCs w:val="24"/>
        </w:rPr>
        <w:t>Defra,</w:t>
      </w:r>
      <w:r w:rsidRPr="006A539D">
        <w:rPr>
          <w:rFonts w:ascii="Arial" w:hAnsi="Arial" w:cs="Arial"/>
          <w:sz w:val="24"/>
          <w:szCs w:val="24"/>
        </w:rPr>
        <w:t xml:space="preserve"> </w:t>
      </w:r>
      <w:r w:rsidR="008C732B" w:rsidRPr="006A539D">
        <w:rPr>
          <w:rFonts w:ascii="Arial" w:hAnsi="Arial" w:cs="Arial"/>
          <w:sz w:val="24"/>
          <w:szCs w:val="24"/>
        </w:rPr>
        <w:t xml:space="preserve">local </w:t>
      </w:r>
      <w:r w:rsidR="00C4670B" w:rsidRPr="006A539D">
        <w:rPr>
          <w:rFonts w:ascii="Arial" w:hAnsi="Arial" w:cs="Arial"/>
          <w:sz w:val="24"/>
          <w:szCs w:val="24"/>
        </w:rPr>
        <w:t xml:space="preserve">authorities </w:t>
      </w:r>
      <w:r w:rsidR="008C732B" w:rsidRPr="006A539D">
        <w:rPr>
          <w:rFonts w:ascii="Arial" w:hAnsi="Arial" w:cs="Arial"/>
          <w:sz w:val="24"/>
          <w:szCs w:val="24"/>
        </w:rPr>
        <w:t>and</w:t>
      </w:r>
      <w:r w:rsidRPr="006A539D">
        <w:rPr>
          <w:rFonts w:ascii="Arial" w:hAnsi="Arial" w:cs="Arial"/>
          <w:sz w:val="24"/>
          <w:szCs w:val="24"/>
        </w:rPr>
        <w:t xml:space="preserve"> United Utilities. </w:t>
      </w:r>
    </w:p>
    <w:p w:rsidR="00737D8C" w:rsidRPr="006A539D" w:rsidRDefault="00737D8C" w:rsidP="00114B7C">
      <w:pPr>
        <w:rPr>
          <w:rFonts w:ascii="Arial" w:hAnsi="Arial" w:cs="Arial"/>
          <w:sz w:val="24"/>
          <w:szCs w:val="24"/>
        </w:rPr>
      </w:pPr>
    </w:p>
    <w:p w:rsidR="00737D8C" w:rsidRPr="006A539D" w:rsidRDefault="00737D8C">
      <w:pPr>
        <w:ind w:left="720"/>
        <w:rPr>
          <w:rFonts w:ascii="Arial" w:hAnsi="Arial" w:cs="Arial"/>
          <w:sz w:val="24"/>
          <w:szCs w:val="24"/>
        </w:rPr>
      </w:pPr>
      <w:r w:rsidRPr="006A539D">
        <w:rPr>
          <w:rFonts w:ascii="Arial" w:hAnsi="Arial" w:cs="Arial"/>
          <w:sz w:val="24"/>
          <w:szCs w:val="24"/>
        </w:rPr>
        <w:t>Thus</w:t>
      </w:r>
      <w:r w:rsidR="00C01260" w:rsidRPr="006A539D">
        <w:rPr>
          <w:rFonts w:ascii="Arial" w:hAnsi="Arial" w:cs="Arial"/>
          <w:sz w:val="24"/>
          <w:szCs w:val="24"/>
        </w:rPr>
        <w:t>,</w:t>
      </w:r>
      <w:r w:rsidRPr="006A539D">
        <w:rPr>
          <w:rFonts w:ascii="Arial" w:hAnsi="Arial" w:cs="Arial"/>
          <w:sz w:val="24"/>
          <w:szCs w:val="24"/>
        </w:rPr>
        <w:t xml:space="preserve"> the level of pr</w:t>
      </w:r>
      <w:r w:rsidR="008C732B" w:rsidRPr="006A539D">
        <w:rPr>
          <w:rFonts w:ascii="Arial" w:hAnsi="Arial" w:cs="Arial"/>
          <w:sz w:val="24"/>
          <w:szCs w:val="24"/>
        </w:rPr>
        <w:t>ovision for 'P</w:t>
      </w:r>
      <w:r w:rsidRPr="006A539D">
        <w:rPr>
          <w:rFonts w:ascii="Arial" w:hAnsi="Arial" w:cs="Arial"/>
          <w:sz w:val="24"/>
          <w:szCs w:val="24"/>
        </w:rPr>
        <w:t>rojects</w:t>
      </w:r>
      <w:r w:rsidR="008C732B" w:rsidRPr="006A539D">
        <w:rPr>
          <w:rFonts w:ascii="Arial" w:hAnsi="Arial" w:cs="Arial"/>
          <w:sz w:val="24"/>
          <w:szCs w:val="24"/>
        </w:rPr>
        <w:t>'</w:t>
      </w:r>
      <w:r w:rsidRPr="006A539D">
        <w:rPr>
          <w:rFonts w:ascii="Arial" w:hAnsi="Arial" w:cs="Arial"/>
          <w:sz w:val="24"/>
          <w:szCs w:val="24"/>
        </w:rPr>
        <w:t xml:space="preserve"> </w:t>
      </w:r>
      <w:r w:rsidR="00D34CC8" w:rsidRPr="006A539D">
        <w:rPr>
          <w:rFonts w:ascii="Arial" w:hAnsi="Arial" w:cs="Arial"/>
          <w:sz w:val="24"/>
          <w:szCs w:val="24"/>
        </w:rPr>
        <w:t>(£</w:t>
      </w:r>
      <w:r w:rsidR="00D34CC8" w:rsidRPr="006A539D">
        <w:rPr>
          <w:rFonts w:ascii="Arial" w:hAnsi="Arial" w:cs="Arial"/>
          <w:sz w:val="24"/>
          <w:szCs w:val="24"/>
          <w:lang w:eastAsia="en-GB"/>
        </w:rPr>
        <w:t>83,711)</w:t>
      </w:r>
      <w:r w:rsidR="00D34CC8" w:rsidRPr="006A539D">
        <w:rPr>
          <w:rFonts w:cs="Arial"/>
          <w:sz w:val="24"/>
          <w:szCs w:val="24"/>
          <w:lang w:eastAsia="en-GB"/>
        </w:rPr>
        <w:t xml:space="preserve"> </w:t>
      </w:r>
      <w:r w:rsidRPr="006A539D">
        <w:rPr>
          <w:rFonts w:ascii="Arial" w:hAnsi="Arial" w:cs="Arial"/>
          <w:sz w:val="24"/>
          <w:szCs w:val="24"/>
        </w:rPr>
        <w:t xml:space="preserve">is based on the resources estimated to be available to the </w:t>
      </w:r>
      <w:r w:rsidR="00590440" w:rsidRPr="006A539D">
        <w:rPr>
          <w:rFonts w:ascii="Arial" w:hAnsi="Arial" w:cs="Arial"/>
          <w:sz w:val="24"/>
          <w:szCs w:val="24"/>
        </w:rPr>
        <w:t>Partnershi</w:t>
      </w:r>
      <w:r w:rsidR="008C732B" w:rsidRPr="006A539D">
        <w:rPr>
          <w:rFonts w:ascii="Arial" w:hAnsi="Arial" w:cs="Arial"/>
          <w:sz w:val="24"/>
          <w:szCs w:val="24"/>
        </w:rPr>
        <w:t>p</w:t>
      </w:r>
      <w:r w:rsidRPr="006A539D">
        <w:rPr>
          <w:rFonts w:ascii="Arial" w:hAnsi="Arial" w:cs="Arial"/>
          <w:sz w:val="24"/>
          <w:szCs w:val="24"/>
        </w:rPr>
        <w:t xml:space="preserve"> after providing for the staffing of </w:t>
      </w:r>
      <w:r w:rsidR="00114B7C" w:rsidRPr="006A539D">
        <w:rPr>
          <w:rFonts w:ascii="Arial" w:hAnsi="Arial" w:cs="Arial"/>
          <w:sz w:val="24"/>
          <w:szCs w:val="24"/>
        </w:rPr>
        <w:t xml:space="preserve">the AONB Unit at Dunsop Bridge, </w:t>
      </w:r>
      <w:r w:rsidRPr="006A539D">
        <w:rPr>
          <w:rFonts w:ascii="Arial" w:hAnsi="Arial" w:cs="Arial"/>
          <w:sz w:val="24"/>
          <w:szCs w:val="24"/>
        </w:rPr>
        <w:t>plus related core activities costs</w:t>
      </w:r>
      <w:r w:rsidR="00590440" w:rsidRPr="006A539D">
        <w:rPr>
          <w:rFonts w:ascii="Arial" w:hAnsi="Arial" w:cs="Arial"/>
          <w:sz w:val="24"/>
          <w:szCs w:val="24"/>
        </w:rPr>
        <w:t xml:space="preserve"> (e.g. JAC meetings, communications and publicity).</w:t>
      </w:r>
      <w:r w:rsidRPr="006A539D">
        <w:rPr>
          <w:rFonts w:ascii="Arial" w:hAnsi="Arial" w:cs="Arial"/>
          <w:sz w:val="24"/>
          <w:szCs w:val="24"/>
        </w:rPr>
        <w:t xml:space="preserve"> </w:t>
      </w:r>
    </w:p>
    <w:p w:rsidR="00737D8C" w:rsidRPr="006A539D" w:rsidRDefault="00737D8C" w:rsidP="006A539D">
      <w:pPr>
        <w:numPr>
          <w:ilvl w:val="12"/>
          <w:numId w:val="0"/>
        </w:numPr>
        <w:tabs>
          <w:tab w:val="left" w:pos="0"/>
          <w:tab w:val="left" w:pos="709"/>
        </w:tabs>
        <w:rPr>
          <w:rFonts w:ascii="Arial" w:hAnsi="Arial" w:cs="Arial"/>
          <w:sz w:val="24"/>
          <w:szCs w:val="24"/>
        </w:rPr>
      </w:pPr>
    </w:p>
    <w:p w:rsidR="00737D8C" w:rsidRPr="006A539D" w:rsidRDefault="00737D8C">
      <w:pPr>
        <w:rPr>
          <w:rFonts w:ascii="Arial" w:hAnsi="Arial" w:cs="Arial"/>
          <w:b/>
          <w:bCs/>
          <w:sz w:val="24"/>
          <w:szCs w:val="24"/>
        </w:rPr>
      </w:pPr>
      <w:r w:rsidRPr="006A539D">
        <w:rPr>
          <w:rFonts w:ascii="Arial" w:hAnsi="Arial" w:cs="Arial"/>
          <w:b/>
          <w:bCs/>
          <w:sz w:val="24"/>
          <w:szCs w:val="24"/>
        </w:rPr>
        <w:t>Decision Required</w:t>
      </w:r>
    </w:p>
    <w:p w:rsidR="00737D8C" w:rsidRPr="006A539D" w:rsidRDefault="00737D8C">
      <w:pPr>
        <w:rPr>
          <w:rFonts w:ascii="Arial" w:hAnsi="Arial" w:cs="Arial"/>
          <w:sz w:val="24"/>
          <w:szCs w:val="24"/>
        </w:rPr>
      </w:pPr>
    </w:p>
    <w:p w:rsidR="00737D8C" w:rsidRPr="006A539D" w:rsidRDefault="009A5F7B">
      <w:pPr>
        <w:rPr>
          <w:rFonts w:ascii="Arial" w:hAnsi="Arial" w:cs="Arial"/>
          <w:sz w:val="24"/>
          <w:szCs w:val="24"/>
        </w:rPr>
      </w:pPr>
      <w:r w:rsidRPr="006A539D">
        <w:rPr>
          <w:rFonts w:ascii="Arial" w:hAnsi="Arial" w:cs="Arial"/>
          <w:sz w:val="24"/>
          <w:szCs w:val="24"/>
        </w:rPr>
        <w:t>The Committee is requested to:</w:t>
      </w:r>
    </w:p>
    <w:p w:rsidR="00737D8C" w:rsidRPr="006A539D" w:rsidRDefault="00737D8C">
      <w:pPr>
        <w:rPr>
          <w:rFonts w:ascii="Arial" w:hAnsi="Arial" w:cs="Arial"/>
          <w:sz w:val="24"/>
          <w:szCs w:val="24"/>
        </w:rPr>
      </w:pPr>
    </w:p>
    <w:p w:rsidR="006B2FA2" w:rsidRPr="006A539D" w:rsidRDefault="006B2FA2">
      <w:pPr>
        <w:rPr>
          <w:rFonts w:ascii="Arial" w:hAnsi="Arial" w:cs="Arial"/>
          <w:sz w:val="24"/>
          <w:szCs w:val="24"/>
        </w:rPr>
      </w:pPr>
      <w:proofErr w:type="spellStart"/>
      <w:r w:rsidRPr="006A539D">
        <w:rPr>
          <w:rFonts w:ascii="Arial" w:hAnsi="Arial" w:cs="Arial"/>
          <w:sz w:val="24"/>
          <w:szCs w:val="24"/>
        </w:rPr>
        <w:t>i</w:t>
      </w:r>
      <w:proofErr w:type="spellEnd"/>
      <w:r w:rsidRPr="006A539D">
        <w:rPr>
          <w:rFonts w:ascii="Arial" w:hAnsi="Arial" w:cs="Arial"/>
          <w:sz w:val="24"/>
          <w:szCs w:val="24"/>
        </w:rPr>
        <w:t>)</w:t>
      </w:r>
      <w:r w:rsidRPr="006A539D">
        <w:rPr>
          <w:rFonts w:ascii="Arial" w:hAnsi="Arial" w:cs="Arial"/>
          <w:sz w:val="24"/>
          <w:szCs w:val="24"/>
        </w:rPr>
        <w:tab/>
      </w:r>
      <w:proofErr w:type="gramStart"/>
      <w:r w:rsidR="00590440" w:rsidRPr="006A539D">
        <w:rPr>
          <w:rFonts w:ascii="Arial" w:hAnsi="Arial" w:cs="Arial"/>
          <w:sz w:val="24"/>
          <w:szCs w:val="24"/>
        </w:rPr>
        <w:t>note</w:t>
      </w:r>
      <w:proofErr w:type="gramEnd"/>
      <w:r w:rsidR="00590440" w:rsidRPr="006A539D">
        <w:rPr>
          <w:rFonts w:ascii="Arial" w:hAnsi="Arial" w:cs="Arial"/>
          <w:sz w:val="24"/>
          <w:szCs w:val="24"/>
        </w:rPr>
        <w:t xml:space="preserve"> the report and offer comments. </w:t>
      </w:r>
    </w:p>
    <w:p w:rsidR="00737D8C" w:rsidRPr="006A539D" w:rsidRDefault="006B2FA2">
      <w:pPr>
        <w:rPr>
          <w:rFonts w:ascii="Arial" w:hAnsi="Arial" w:cs="Arial"/>
          <w:sz w:val="24"/>
          <w:szCs w:val="24"/>
        </w:rPr>
      </w:pPr>
      <w:r w:rsidRPr="006A539D">
        <w:rPr>
          <w:rFonts w:ascii="Arial" w:hAnsi="Arial" w:cs="Arial"/>
          <w:sz w:val="24"/>
          <w:szCs w:val="24"/>
        </w:rPr>
        <w:t>ii)</w:t>
      </w:r>
      <w:r w:rsidRPr="006A539D">
        <w:rPr>
          <w:rFonts w:ascii="Arial" w:hAnsi="Arial" w:cs="Arial"/>
          <w:sz w:val="24"/>
          <w:szCs w:val="24"/>
        </w:rPr>
        <w:tab/>
      </w:r>
      <w:proofErr w:type="gramStart"/>
      <w:r w:rsidR="00590440" w:rsidRPr="006A539D">
        <w:rPr>
          <w:rFonts w:ascii="Arial" w:hAnsi="Arial" w:cs="Arial"/>
          <w:sz w:val="24"/>
          <w:szCs w:val="24"/>
        </w:rPr>
        <w:t>note</w:t>
      </w:r>
      <w:proofErr w:type="gramEnd"/>
      <w:r w:rsidR="00737D8C" w:rsidRPr="006A539D">
        <w:rPr>
          <w:rFonts w:ascii="Arial" w:hAnsi="Arial" w:cs="Arial"/>
          <w:sz w:val="24"/>
          <w:szCs w:val="24"/>
        </w:rPr>
        <w:t xml:space="preserve"> the </w:t>
      </w:r>
      <w:r w:rsidR="0000125B" w:rsidRPr="006A539D">
        <w:rPr>
          <w:rFonts w:ascii="Arial" w:hAnsi="Arial" w:cs="Arial"/>
          <w:sz w:val="24"/>
          <w:szCs w:val="24"/>
        </w:rPr>
        <w:t>2014/15</w:t>
      </w:r>
      <w:r w:rsidR="00737D8C" w:rsidRPr="006A539D">
        <w:rPr>
          <w:rFonts w:ascii="Arial" w:hAnsi="Arial" w:cs="Arial"/>
          <w:sz w:val="24"/>
          <w:szCs w:val="24"/>
        </w:rPr>
        <w:t xml:space="preserve"> </w:t>
      </w:r>
      <w:r w:rsidRPr="006A539D">
        <w:rPr>
          <w:rFonts w:ascii="Arial" w:hAnsi="Arial" w:cs="Arial"/>
          <w:sz w:val="24"/>
          <w:szCs w:val="24"/>
        </w:rPr>
        <w:t xml:space="preserve">Revised </w:t>
      </w:r>
      <w:r w:rsidR="00737D8C" w:rsidRPr="006A539D">
        <w:rPr>
          <w:rFonts w:ascii="Arial" w:hAnsi="Arial" w:cs="Arial"/>
          <w:sz w:val="24"/>
          <w:szCs w:val="24"/>
        </w:rPr>
        <w:t xml:space="preserve">Revenue </w:t>
      </w:r>
      <w:r w:rsidR="00590440" w:rsidRPr="006A539D">
        <w:rPr>
          <w:rFonts w:ascii="Arial" w:hAnsi="Arial" w:cs="Arial"/>
          <w:sz w:val="24"/>
          <w:szCs w:val="24"/>
        </w:rPr>
        <w:t xml:space="preserve">Budget as set out in Appendix </w:t>
      </w:r>
      <w:r w:rsidR="00025526" w:rsidRPr="006A539D">
        <w:rPr>
          <w:rFonts w:ascii="Arial" w:hAnsi="Arial" w:cs="Arial"/>
          <w:sz w:val="24"/>
          <w:szCs w:val="24"/>
        </w:rPr>
        <w:t>A</w:t>
      </w:r>
      <w:r w:rsidR="00590440" w:rsidRPr="006A539D">
        <w:rPr>
          <w:rFonts w:ascii="Arial" w:hAnsi="Arial" w:cs="Arial"/>
          <w:sz w:val="24"/>
          <w:szCs w:val="24"/>
        </w:rPr>
        <w:t>.</w:t>
      </w:r>
      <w:r w:rsidR="00737D8C" w:rsidRPr="006A539D">
        <w:rPr>
          <w:rFonts w:ascii="Arial" w:hAnsi="Arial" w:cs="Arial"/>
          <w:sz w:val="24"/>
          <w:szCs w:val="24"/>
        </w:rPr>
        <w:t xml:space="preserve">  </w:t>
      </w:r>
    </w:p>
    <w:p w:rsidR="00737D8C" w:rsidRPr="006A539D" w:rsidRDefault="00737D8C" w:rsidP="006B2FA2">
      <w:pPr>
        <w:rPr>
          <w:rFonts w:ascii="Arial" w:hAnsi="Arial" w:cs="Arial"/>
          <w:sz w:val="24"/>
          <w:szCs w:val="24"/>
        </w:rPr>
      </w:pPr>
      <w:r w:rsidRPr="006A539D">
        <w:rPr>
          <w:rFonts w:ascii="Arial" w:hAnsi="Arial" w:cs="Arial"/>
          <w:sz w:val="24"/>
          <w:szCs w:val="24"/>
        </w:rPr>
        <w:t xml:space="preserve">          </w:t>
      </w:r>
    </w:p>
    <w:sectPr w:rsidR="00737D8C" w:rsidRPr="006A539D" w:rsidSect="00B53B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35AB221A"/>
    <w:multiLevelType w:val="singleLevel"/>
    <w:tmpl w:val="9B3A93C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4C773AF8"/>
    <w:multiLevelType w:val="hybridMultilevel"/>
    <w:tmpl w:val="9F5C3C3A"/>
    <w:lvl w:ilvl="0" w:tplc="05002C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DD63A9"/>
    <w:multiLevelType w:val="hybridMultilevel"/>
    <w:tmpl w:val="486A8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3C1DE9"/>
    <w:multiLevelType w:val="singleLevel"/>
    <w:tmpl w:val="56021E78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781E673E"/>
    <w:multiLevelType w:val="singleLevel"/>
    <w:tmpl w:val="F09E6F4C"/>
    <w:lvl w:ilvl="0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8687CCA"/>
    <w:multiLevelType w:val="hybridMultilevel"/>
    <w:tmpl w:val="AC38744C"/>
    <w:lvl w:ilvl="0" w:tplc="E594EB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4D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44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85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A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8D8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A6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09E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BC10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D36"/>
    <w:rsid w:val="0000125B"/>
    <w:rsid w:val="00002684"/>
    <w:rsid w:val="0001454F"/>
    <w:rsid w:val="00016DD7"/>
    <w:rsid w:val="00025526"/>
    <w:rsid w:val="00034D39"/>
    <w:rsid w:val="00045D34"/>
    <w:rsid w:val="00046340"/>
    <w:rsid w:val="00054489"/>
    <w:rsid w:val="00064674"/>
    <w:rsid w:val="000678B5"/>
    <w:rsid w:val="00082174"/>
    <w:rsid w:val="000D025A"/>
    <w:rsid w:val="001069B3"/>
    <w:rsid w:val="00106E19"/>
    <w:rsid w:val="00114B7C"/>
    <w:rsid w:val="001255E0"/>
    <w:rsid w:val="00141D73"/>
    <w:rsid w:val="00181951"/>
    <w:rsid w:val="00182374"/>
    <w:rsid w:val="001B3582"/>
    <w:rsid w:val="001B62CB"/>
    <w:rsid w:val="001F789A"/>
    <w:rsid w:val="002000BD"/>
    <w:rsid w:val="00222B63"/>
    <w:rsid w:val="00255A1D"/>
    <w:rsid w:val="002734DE"/>
    <w:rsid w:val="0028076A"/>
    <w:rsid w:val="002A4044"/>
    <w:rsid w:val="002B4B3A"/>
    <w:rsid w:val="002C3287"/>
    <w:rsid w:val="002E5951"/>
    <w:rsid w:val="00306D44"/>
    <w:rsid w:val="00307F02"/>
    <w:rsid w:val="00387225"/>
    <w:rsid w:val="003E5704"/>
    <w:rsid w:val="003F6969"/>
    <w:rsid w:val="00407576"/>
    <w:rsid w:val="00410EFF"/>
    <w:rsid w:val="00411106"/>
    <w:rsid w:val="004336B7"/>
    <w:rsid w:val="00433C0E"/>
    <w:rsid w:val="004517B2"/>
    <w:rsid w:val="00463192"/>
    <w:rsid w:val="004646B0"/>
    <w:rsid w:val="004A0119"/>
    <w:rsid w:val="004D64C9"/>
    <w:rsid w:val="005001BC"/>
    <w:rsid w:val="00510353"/>
    <w:rsid w:val="00517322"/>
    <w:rsid w:val="00542252"/>
    <w:rsid w:val="005757D1"/>
    <w:rsid w:val="00582B17"/>
    <w:rsid w:val="00590440"/>
    <w:rsid w:val="005931BC"/>
    <w:rsid w:val="005A2C2F"/>
    <w:rsid w:val="005B090B"/>
    <w:rsid w:val="005B0C55"/>
    <w:rsid w:val="005E43A5"/>
    <w:rsid w:val="006131C3"/>
    <w:rsid w:val="00627C39"/>
    <w:rsid w:val="00633757"/>
    <w:rsid w:val="0064465B"/>
    <w:rsid w:val="006766DC"/>
    <w:rsid w:val="006931C7"/>
    <w:rsid w:val="006A539D"/>
    <w:rsid w:val="006A7A57"/>
    <w:rsid w:val="006B2A5F"/>
    <w:rsid w:val="006B2FA2"/>
    <w:rsid w:val="006C2075"/>
    <w:rsid w:val="006F13F1"/>
    <w:rsid w:val="006F78D8"/>
    <w:rsid w:val="00700C91"/>
    <w:rsid w:val="00737D8C"/>
    <w:rsid w:val="007510CB"/>
    <w:rsid w:val="0075303B"/>
    <w:rsid w:val="0075773B"/>
    <w:rsid w:val="007650FD"/>
    <w:rsid w:val="0077042F"/>
    <w:rsid w:val="007706E1"/>
    <w:rsid w:val="007708B6"/>
    <w:rsid w:val="00791894"/>
    <w:rsid w:val="007E604E"/>
    <w:rsid w:val="00810C55"/>
    <w:rsid w:val="00840D44"/>
    <w:rsid w:val="008517A3"/>
    <w:rsid w:val="0086757B"/>
    <w:rsid w:val="0088382E"/>
    <w:rsid w:val="008A1FA7"/>
    <w:rsid w:val="008A3A02"/>
    <w:rsid w:val="008B3FB6"/>
    <w:rsid w:val="008C732B"/>
    <w:rsid w:val="008D59CF"/>
    <w:rsid w:val="008E7010"/>
    <w:rsid w:val="008F5D90"/>
    <w:rsid w:val="009003B3"/>
    <w:rsid w:val="00900F8A"/>
    <w:rsid w:val="0092170C"/>
    <w:rsid w:val="009455B1"/>
    <w:rsid w:val="00951364"/>
    <w:rsid w:val="00970419"/>
    <w:rsid w:val="00970754"/>
    <w:rsid w:val="009817D7"/>
    <w:rsid w:val="009872BC"/>
    <w:rsid w:val="009A5F7B"/>
    <w:rsid w:val="009C4F51"/>
    <w:rsid w:val="009C624F"/>
    <w:rsid w:val="009D358C"/>
    <w:rsid w:val="009D3960"/>
    <w:rsid w:val="009F71D7"/>
    <w:rsid w:val="00A032C7"/>
    <w:rsid w:val="00A1203B"/>
    <w:rsid w:val="00A241E9"/>
    <w:rsid w:val="00A24779"/>
    <w:rsid w:val="00A26477"/>
    <w:rsid w:val="00A31581"/>
    <w:rsid w:val="00A77317"/>
    <w:rsid w:val="00AD0082"/>
    <w:rsid w:val="00AE75C1"/>
    <w:rsid w:val="00B03341"/>
    <w:rsid w:val="00B27D7C"/>
    <w:rsid w:val="00B31097"/>
    <w:rsid w:val="00B522CE"/>
    <w:rsid w:val="00B53B72"/>
    <w:rsid w:val="00B6130D"/>
    <w:rsid w:val="00B82DBE"/>
    <w:rsid w:val="00B93AA0"/>
    <w:rsid w:val="00B954FE"/>
    <w:rsid w:val="00BA04D9"/>
    <w:rsid w:val="00BA64EF"/>
    <w:rsid w:val="00BA70C6"/>
    <w:rsid w:val="00BB5DD2"/>
    <w:rsid w:val="00BE212E"/>
    <w:rsid w:val="00C01260"/>
    <w:rsid w:val="00C209E2"/>
    <w:rsid w:val="00C4670B"/>
    <w:rsid w:val="00C555F8"/>
    <w:rsid w:val="00C579F5"/>
    <w:rsid w:val="00C72053"/>
    <w:rsid w:val="00C764F3"/>
    <w:rsid w:val="00C94990"/>
    <w:rsid w:val="00CB03EB"/>
    <w:rsid w:val="00CC77F5"/>
    <w:rsid w:val="00CF68F2"/>
    <w:rsid w:val="00D34CC8"/>
    <w:rsid w:val="00D630F6"/>
    <w:rsid w:val="00D75EC9"/>
    <w:rsid w:val="00D81433"/>
    <w:rsid w:val="00DA674D"/>
    <w:rsid w:val="00DB1FC0"/>
    <w:rsid w:val="00DC20DB"/>
    <w:rsid w:val="00DC33BB"/>
    <w:rsid w:val="00E00987"/>
    <w:rsid w:val="00E11B46"/>
    <w:rsid w:val="00E66077"/>
    <w:rsid w:val="00E8083B"/>
    <w:rsid w:val="00E83955"/>
    <w:rsid w:val="00EA052A"/>
    <w:rsid w:val="00EA6D36"/>
    <w:rsid w:val="00EA78B0"/>
    <w:rsid w:val="00EB7049"/>
    <w:rsid w:val="00ED4A8C"/>
    <w:rsid w:val="00ED7CE4"/>
    <w:rsid w:val="00F0638D"/>
    <w:rsid w:val="00F106EC"/>
    <w:rsid w:val="00F121E2"/>
    <w:rsid w:val="00F20B0D"/>
    <w:rsid w:val="00F240BB"/>
    <w:rsid w:val="00F60BEE"/>
    <w:rsid w:val="00F63E48"/>
    <w:rsid w:val="00F64C79"/>
    <w:rsid w:val="00F71968"/>
    <w:rsid w:val="00F804F6"/>
    <w:rsid w:val="00F926E8"/>
    <w:rsid w:val="00FB4F0C"/>
    <w:rsid w:val="00FD197B"/>
    <w:rsid w:val="00FD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72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B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B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B7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3B7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3B72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3B72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3B7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3B72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3B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0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0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0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0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0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02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02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0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029"/>
    <w:rPr>
      <w:rFonts w:ascii="Cambria" w:eastAsia="Times New Roman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B53B72"/>
    <w:pPr>
      <w:ind w:left="720"/>
    </w:pPr>
    <w:rPr>
      <w:rFonts w:ascii="Univers" w:hAnsi="Univers" w:cs="Univers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602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53B72"/>
    <w:pPr>
      <w:ind w:left="720"/>
    </w:pPr>
    <w:rPr>
      <w:rFonts w:ascii="Univers" w:hAnsi="Univers" w:cs="Univers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60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29"/>
    <w:rPr>
      <w:sz w:val="0"/>
      <w:szCs w:val="0"/>
    </w:rPr>
  </w:style>
  <w:style w:type="table" w:styleId="TableGrid">
    <w:name w:val="Table Grid"/>
    <w:basedOn w:val="TableNormal"/>
    <w:uiPriority w:val="59"/>
    <w:rsid w:val="00A24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ESTIMATES 1996/97 AND REVENUE BUDGET 1997/89</vt:lpstr>
    </vt:vector>
  </TitlesOfParts>
  <Company>Lancashire County Council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ESTIMATES 1996/97 AND REVENUE BUDGET 1997/89</dc:title>
  <dc:subject/>
  <dc:creator>Gateway 2000 Licensed user</dc:creator>
  <cp:keywords/>
  <dc:description/>
  <cp:lastModifiedBy>Janet Nuttall</cp:lastModifiedBy>
  <cp:revision>10</cp:revision>
  <cp:lastPrinted>2012-09-20T08:12:00Z</cp:lastPrinted>
  <dcterms:created xsi:type="dcterms:W3CDTF">2014-02-03T14:50:00Z</dcterms:created>
  <dcterms:modified xsi:type="dcterms:W3CDTF">2014-02-05T14:17:00Z</dcterms:modified>
</cp:coreProperties>
</file>