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55"/>
        <w:gridCol w:w="5103"/>
        <w:gridCol w:w="1985"/>
      </w:tblGrid>
      <w:tr w:rsidR="00360F2E" w:rsidRPr="00E1460F" w14:paraId="03619F06" w14:textId="77777777" w:rsidTr="00913760">
        <w:tc>
          <w:tcPr>
            <w:tcW w:w="675" w:type="dxa"/>
          </w:tcPr>
          <w:p w14:paraId="4980CD51" w14:textId="77777777" w:rsidR="00360F2E" w:rsidRPr="00E1460F" w:rsidRDefault="00F8590E">
            <w:pPr>
              <w:rPr>
                <w:rFonts w:cs="Arial"/>
                <w:b/>
                <w:szCs w:val="24"/>
              </w:rPr>
            </w:pPr>
            <w:r w:rsidRPr="00E1460F">
              <w:rPr>
                <w:rFonts w:cs="Arial"/>
                <w:b/>
                <w:szCs w:val="24"/>
              </w:rPr>
              <w:t>No</w:t>
            </w:r>
            <w:r w:rsidR="00360F2E" w:rsidRPr="00E1460F">
              <w:rPr>
                <w:rFonts w:cs="Arial"/>
                <w:b/>
                <w:szCs w:val="24"/>
              </w:rPr>
              <w:t>.</w:t>
            </w:r>
          </w:p>
        </w:tc>
        <w:tc>
          <w:tcPr>
            <w:tcW w:w="2155" w:type="dxa"/>
          </w:tcPr>
          <w:p w14:paraId="6D516BFF" w14:textId="77777777" w:rsidR="00360F2E" w:rsidRPr="00E1460F" w:rsidRDefault="00F8590E">
            <w:pPr>
              <w:jc w:val="center"/>
              <w:rPr>
                <w:rFonts w:cs="Arial"/>
                <w:b/>
                <w:szCs w:val="24"/>
              </w:rPr>
            </w:pPr>
            <w:r w:rsidRPr="00E1460F">
              <w:rPr>
                <w:rFonts w:cs="Arial"/>
                <w:b/>
                <w:szCs w:val="24"/>
              </w:rPr>
              <w:t>To be asked by</w:t>
            </w:r>
            <w:r w:rsidR="00E226F7" w:rsidRPr="00E1460F">
              <w:rPr>
                <w:rFonts w:cs="Arial"/>
                <w:b/>
                <w:szCs w:val="24"/>
              </w:rPr>
              <w:t>:</w:t>
            </w:r>
          </w:p>
        </w:tc>
        <w:tc>
          <w:tcPr>
            <w:tcW w:w="5103" w:type="dxa"/>
          </w:tcPr>
          <w:p w14:paraId="67A91217" w14:textId="77777777" w:rsidR="00360F2E" w:rsidRPr="00E1460F" w:rsidRDefault="00E226F7" w:rsidP="00BD5FB7">
            <w:pPr>
              <w:jc w:val="center"/>
              <w:rPr>
                <w:rFonts w:cs="Arial"/>
                <w:b/>
                <w:szCs w:val="24"/>
              </w:rPr>
            </w:pPr>
            <w:r w:rsidRPr="00E1460F">
              <w:rPr>
                <w:rFonts w:cs="Arial"/>
                <w:b/>
                <w:szCs w:val="24"/>
              </w:rPr>
              <w:t>Q</w:t>
            </w:r>
            <w:r w:rsidR="00F8590E" w:rsidRPr="00E1460F">
              <w:rPr>
                <w:rFonts w:cs="Arial"/>
                <w:b/>
                <w:szCs w:val="24"/>
              </w:rPr>
              <w:t>uestion</w:t>
            </w:r>
            <w:r w:rsidRPr="00E1460F">
              <w:rPr>
                <w:rFonts w:cs="Arial"/>
                <w:b/>
                <w:szCs w:val="24"/>
              </w:rPr>
              <w:t>:</w:t>
            </w:r>
            <w:r w:rsidR="00104EC1" w:rsidRPr="00E1460F">
              <w:rPr>
                <w:rFonts w:cs="Arial"/>
                <w:b/>
                <w:szCs w:val="24"/>
              </w:rPr>
              <w:t xml:space="preserve"> </w:t>
            </w:r>
          </w:p>
        </w:tc>
        <w:tc>
          <w:tcPr>
            <w:tcW w:w="1985" w:type="dxa"/>
          </w:tcPr>
          <w:p w14:paraId="5C27F151" w14:textId="77777777" w:rsidR="00360F2E" w:rsidRPr="00E1460F" w:rsidRDefault="009A417D" w:rsidP="00F8590E">
            <w:pPr>
              <w:jc w:val="center"/>
              <w:rPr>
                <w:rFonts w:cs="Arial"/>
                <w:b/>
                <w:szCs w:val="24"/>
              </w:rPr>
            </w:pPr>
            <w:r>
              <w:rPr>
                <w:rFonts w:cs="Arial"/>
                <w:b/>
                <w:szCs w:val="24"/>
              </w:rPr>
              <w:t>For answer by (Cabinet M</w:t>
            </w:r>
            <w:r w:rsidR="00F8590E" w:rsidRPr="00E1460F">
              <w:rPr>
                <w:rFonts w:cs="Arial"/>
                <w:b/>
                <w:szCs w:val="24"/>
              </w:rPr>
              <w:t>ember</w:t>
            </w:r>
            <w:r w:rsidR="00E226F7" w:rsidRPr="00E1460F">
              <w:rPr>
                <w:rFonts w:cs="Arial"/>
                <w:b/>
                <w:szCs w:val="24"/>
              </w:rPr>
              <w:t xml:space="preserve">): </w:t>
            </w:r>
          </w:p>
        </w:tc>
      </w:tr>
      <w:tr w:rsidR="00561721" w:rsidRPr="00561721" w14:paraId="17EC3652" w14:textId="77777777" w:rsidTr="00913760">
        <w:tc>
          <w:tcPr>
            <w:tcW w:w="675" w:type="dxa"/>
          </w:tcPr>
          <w:p w14:paraId="0E0860F1" w14:textId="77777777" w:rsidR="002C23B3" w:rsidRDefault="002C23B3" w:rsidP="002C23B3">
            <w:pPr>
              <w:rPr>
                <w:rFonts w:cs="Arial"/>
                <w:szCs w:val="24"/>
              </w:rPr>
            </w:pPr>
          </w:p>
          <w:p w14:paraId="224AFD69" w14:textId="257C1E75" w:rsidR="009954A1" w:rsidRPr="00561721" w:rsidRDefault="00595771" w:rsidP="002C23B3">
            <w:pPr>
              <w:rPr>
                <w:rFonts w:cs="Arial"/>
                <w:szCs w:val="24"/>
              </w:rPr>
            </w:pPr>
            <w:r>
              <w:rPr>
                <w:rFonts w:cs="Arial"/>
                <w:szCs w:val="24"/>
              </w:rPr>
              <w:t>1</w:t>
            </w:r>
            <w:r w:rsidR="009954A1">
              <w:rPr>
                <w:rFonts w:cs="Arial"/>
                <w:szCs w:val="24"/>
              </w:rPr>
              <w:t>.</w:t>
            </w:r>
          </w:p>
        </w:tc>
        <w:tc>
          <w:tcPr>
            <w:tcW w:w="2155" w:type="dxa"/>
          </w:tcPr>
          <w:p w14:paraId="427A1FC4" w14:textId="77777777" w:rsidR="009954A1" w:rsidRDefault="009954A1" w:rsidP="00631A74">
            <w:pPr>
              <w:rPr>
                <w:rFonts w:cs="Arial"/>
                <w:szCs w:val="24"/>
              </w:rPr>
            </w:pPr>
          </w:p>
          <w:p w14:paraId="3E3A0848" w14:textId="4C851B97" w:rsidR="002E6341" w:rsidRPr="00561721" w:rsidRDefault="002E6341" w:rsidP="00631A74">
            <w:pPr>
              <w:rPr>
                <w:rFonts w:cs="Arial"/>
                <w:szCs w:val="24"/>
              </w:rPr>
            </w:pPr>
            <w:r>
              <w:rPr>
                <w:rFonts w:cs="Arial"/>
                <w:szCs w:val="24"/>
              </w:rPr>
              <w:t xml:space="preserve">CC </w:t>
            </w:r>
            <w:r w:rsidR="00BA5BE0">
              <w:rPr>
                <w:rFonts w:cs="Arial"/>
                <w:szCs w:val="24"/>
              </w:rPr>
              <w:t>S</w:t>
            </w:r>
            <w:r w:rsidR="007807EB">
              <w:rPr>
                <w:rFonts w:cs="Arial"/>
                <w:szCs w:val="24"/>
              </w:rPr>
              <w:t>hedwick</w:t>
            </w:r>
          </w:p>
        </w:tc>
        <w:tc>
          <w:tcPr>
            <w:tcW w:w="5103" w:type="dxa"/>
          </w:tcPr>
          <w:p w14:paraId="16889B56" w14:textId="77777777" w:rsidR="00AB6263" w:rsidRPr="001424C3" w:rsidRDefault="00AB6263" w:rsidP="001424C3">
            <w:pPr>
              <w:pStyle w:val="xmsonormal"/>
              <w:jc w:val="both"/>
              <w:rPr>
                <w:rFonts w:ascii="Arial" w:hAnsi="Arial" w:cs="Arial"/>
                <w:sz w:val="24"/>
                <w:szCs w:val="24"/>
              </w:rPr>
            </w:pPr>
          </w:p>
          <w:p w14:paraId="69C63A14" w14:textId="77777777" w:rsidR="007807EB" w:rsidRPr="007807EB" w:rsidRDefault="007807EB" w:rsidP="007807EB">
            <w:pPr>
              <w:jc w:val="both"/>
              <w:rPr>
                <w:rFonts w:ascii="Calibri" w:hAnsi="Calibri"/>
                <w:sz w:val="22"/>
              </w:rPr>
            </w:pPr>
            <w:r w:rsidRPr="007807EB">
              <w:t>Would the Cabinet Member for Community and Cultural Services provide an update on the newly launched competition to find the Lancashire Choir of the Year?</w:t>
            </w:r>
          </w:p>
          <w:p w14:paraId="2C705F42" w14:textId="159F2CDB" w:rsidR="001424C3" w:rsidRPr="001424C3" w:rsidRDefault="001424C3" w:rsidP="007807EB">
            <w:pPr>
              <w:pStyle w:val="PlainText"/>
              <w:jc w:val="both"/>
              <w:rPr>
                <w:rFonts w:ascii="Arial" w:hAnsi="Arial" w:cs="Arial"/>
                <w:szCs w:val="24"/>
              </w:rPr>
            </w:pPr>
          </w:p>
        </w:tc>
        <w:tc>
          <w:tcPr>
            <w:tcW w:w="1985" w:type="dxa"/>
          </w:tcPr>
          <w:p w14:paraId="5A59E3FB" w14:textId="77777777" w:rsidR="009954A1" w:rsidRDefault="009954A1" w:rsidP="00946AD4">
            <w:pPr>
              <w:rPr>
                <w:rFonts w:cs="Arial"/>
                <w:szCs w:val="24"/>
              </w:rPr>
            </w:pPr>
          </w:p>
          <w:p w14:paraId="402649DB" w14:textId="2A6F0C7E" w:rsidR="002E6341" w:rsidRPr="009954A1" w:rsidRDefault="002E6341" w:rsidP="00946AD4">
            <w:pPr>
              <w:rPr>
                <w:rFonts w:cs="Arial"/>
                <w:szCs w:val="24"/>
              </w:rPr>
            </w:pPr>
            <w:r>
              <w:rPr>
                <w:rFonts w:cs="Arial"/>
                <w:szCs w:val="24"/>
              </w:rPr>
              <w:t>CC</w:t>
            </w:r>
            <w:r w:rsidR="008A0784">
              <w:rPr>
                <w:rFonts w:cs="Arial"/>
                <w:szCs w:val="24"/>
              </w:rPr>
              <w:t xml:space="preserve"> </w:t>
            </w:r>
            <w:r w:rsidR="007807EB">
              <w:rPr>
                <w:rFonts w:cs="Arial"/>
                <w:szCs w:val="24"/>
              </w:rPr>
              <w:t>Buckley</w:t>
            </w:r>
          </w:p>
        </w:tc>
      </w:tr>
      <w:tr w:rsidR="006B6090" w:rsidRPr="00561721" w14:paraId="6F8480F7" w14:textId="77777777" w:rsidTr="00913760">
        <w:tc>
          <w:tcPr>
            <w:tcW w:w="675" w:type="dxa"/>
          </w:tcPr>
          <w:p w14:paraId="246F0A89" w14:textId="77777777" w:rsidR="006B6090" w:rsidRDefault="006B6090" w:rsidP="002C23B3">
            <w:pPr>
              <w:rPr>
                <w:rFonts w:cs="Arial"/>
                <w:szCs w:val="24"/>
              </w:rPr>
            </w:pPr>
          </w:p>
          <w:p w14:paraId="0B5052BF" w14:textId="751056CA" w:rsidR="006B6090" w:rsidRDefault="006B6090" w:rsidP="002C23B3">
            <w:pPr>
              <w:rPr>
                <w:rFonts w:cs="Arial"/>
                <w:szCs w:val="24"/>
              </w:rPr>
            </w:pPr>
            <w:r>
              <w:rPr>
                <w:rFonts w:cs="Arial"/>
                <w:szCs w:val="24"/>
              </w:rPr>
              <w:t>2.</w:t>
            </w:r>
          </w:p>
        </w:tc>
        <w:tc>
          <w:tcPr>
            <w:tcW w:w="2155" w:type="dxa"/>
          </w:tcPr>
          <w:p w14:paraId="0A5698A3" w14:textId="77777777" w:rsidR="006B6090" w:rsidRDefault="006B6090" w:rsidP="00631A74">
            <w:pPr>
              <w:rPr>
                <w:rFonts w:cs="Arial"/>
                <w:szCs w:val="24"/>
              </w:rPr>
            </w:pPr>
          </w:p>
          <w:p w14:paraId="238321A9" w14:textId="5E92032C" w:rsidR="006B6090" w:rsidRDefault="006B6090" w:rsidP="00631A74">
            <w:pPr>
              <w:rPr>
                <w:rFonts w:cs="Arial"/>
                <w:szCs w:val="24"/>
              </w:rPr>
            </w:pPr>
            <w:r>
              <w:rPr>
                <w:rFonts w:cs="Arial"/>
                <w:szCs w:val="24"/>
              </w:rPr>
              <w:t>CC Maxwell-Scott</w:t>
            </w:r>
          </w:p>
        </w:tc>
        <w:tc>
          <w:tcPr>
            <w:tcW w:w="5103" w:type="dxa"/>
          </w:tcPr>
          <w:p w14:paraId="202B1DD1" w14:textId="77777777" w:rsidR="006B6090" w:rsidRDefault="006B6090" w:rsidP="001424C3">
            <w:pPr>
              <w:pStyle w:val="xmsonormal"/>
              <w:jc w:val="both"/>
              <w:rPr>
                <w:rFonts w:ascii="Arial" w:hAnsi="Arial" w:cs="Arial"/>
                <w:sz w:val="24"/>
                <w:szCs w:val="24"/>
              </w:rPr>
            </w:pPr>
          </w:p>
          <w:p w14:paraId="4A3E1513" w14:textId="77777777" w:rsidR="006B6090" w:rsidRDefault="006B6090" w:rsidP="006B6090">
            <w:pPr>
              <w:pStyle w:val="xmsonormal0"/>
              <w:jc w:val="both"/>
            </w:pPr>
            <w:r>
              <w:rPr>
                <w:rFonts w:ascii="Arial" w:hAnsi="Arial" w:cs="Arial"/>
                <w:sz w:val="24"/>
                <w:szCs w:val="24"/>
              </w:rPr>
              <w:t>What is the Cabinet Member for Highways and Transport's response to the recent industrial action on the railways and its impact on Lancashire residents?</w:t>
            </w:r>
          </w:p>
          <w:p w14:paraId="78AF13AD" w14:textId="22909830" w:rsidR="006B6090" w:rsidRPr="001424C3" w:rsidRDefault="006B6090" w:rsidP="006B6090">
            <w:pPr>
              <w:rPr>
                <w:rFonts w:cs="Arial"/>
                <w:szCs w:val="24"/>
              </w:rPr>
            </w:pPr>
          </w:p>
        </w:tc>
        <w:tc>
          <w:tcPr>
            <w:tcW w:w="1985" w:type="dxa"/>
          </w:tcPr>
          <w:p w14:paraId="01BC0EDC" w14:textId="77777777" w:rsidR="006B6090" w:rsidRDefault="006B6090" w:rsidP="00946AD4">
            <w:pPr>
              <w:rPr>
                <w:rFonts w:cs="Arial"/>
                <w:szCs w:val="24"/>
              </w:rPr>
            </w:pPr>
          </w:p>
          <w:p w14:paraId="6F92D865" w14:textId="6F262C95" w:rsidR="006B6090" w:rsidRDefault="006B6090" w:rsidP="00946AD4">
            <w:pPr>
              <w:rPr>
                <w:rFonts w:cs="Arial"/>
                <w:szCs w:val="24"/>
              </w:rPr>
            </w:pPr>
            <w:r>
              <w:rPr>
                <w:rFonts w:cs="Arial"/>
                <w:szCs w:val="24"/>
              </w:rPr>
              <w:t>CC Edwards</w:t>
            </w:r>
          </w:p>
        </w:tc>
      </w:tr>
      <w:tr w:rsidR="00932D7D" w:rsidRPr="00561721" w14:paraId="6292647C" w14:textId="77777777" w:rsidTr="00913760">
        <w:tc>
          <w:tcPr>
            <w:tcW w:w="675" w:type="dxa"/>
          </w:tcPr>
          <w:p w14:paraId="38640597" w14:textId="77777777" w:rsidR="00932D7D" w:rsidRDefault="00932D7D" w:rsidP="002C23B3">
            <w:pPr>
              <w:rPr>
                <w:rFonts w:cs="Arial"/>
                <w:szCs w:val="24"/>
              </w:rPr>
            </w:pPr>
          </w:p>
          <w:p w14:paraId="2128F140" w14:textId="77777777" w:rsidR="00932D7D" w:rsidRDefault="00932D7D" w:rsidP="002C23B3">
            <w:pPr>
              <w:rPr>
                <w:rFonts w:cs="Arial"/>
                <w:szCs w:val="24"/>
              </w:rPr>
            </w:pPr>
            <w:r>
              <w:rPr>
                <w:rFonts w:cs="Arial"/>
                <w:szCs w:val="24"/>
              </w:rPr>
              <w:t>3.</w:t>
            </w:r>
          </w:p>
          <w:p w14:paraId="372618FB" w14:textId="4026877F" w:rsidR="00932D7D" w:rsidRDefault="00932D7D" w:rsidP="002C23B3">
            <w:pPr>
              <w:rPr>
                <w:rFonts w:cs="Arial"/>
                <w:szCs w:val="24"/>
              </w:rPr>
            </w:pPr>
          </w:p>
        </w:tc>
        <w:tc>
          <w:tcPr>
            <w:tcW w:w="2155" w:type="dxa"/>
          </w:tcPr>
          <w:p w14:paraId="541EC2EE" w14:textId="77777777" w:rsidR="00932D7D" w:rsidRDefault="00932D7D" w:rsidP="00631A74">
            <w:pPr>
              <w:rPr>
                <w:rFonts w:cs="Arial"/>
                <w:szCs w:val="24"/>
              </w:rPr>
            </w:pPr>
          </w:p>
          <w:p w14:paraId="4B992E33" w14:textId="743C9CB9" w:rsidR="00932D7D" w:rsidRDefault="00932D7D" w:rsidP="00631A74">
            <w:pPr>
              <w:rPr>
                <w:rFonts w:cs="Arial"/>
                <w:szCs w:val="24"/>
              </w:rPr>
            </w:pPr>
            <w:r>
              <w:rPr>
                <w:rFonts w:cs="Arial"/>
                <w:szCs w:val="24"/>
              </w:rPr>
              <w:t>CC Oakes</w:t>
            </w:r>
          </w:p>
        </w:tc>
        <w:tc>
          <w:tcPr>
            <w:tcW w:w="5103" w:type="dxa"/>
          </w:tcPr>
          <w:p w14:paraId="69CD0E26" w14:textId="77777777" w:rsidR="00932D7D" w:rsidRPr="00932D7D" w:rsidRDefault="00932D7D" w:rsidP="00932D7D">
            <w:pPr>
              <w:pStyle w:val="xmsonormal"/>
              <w:jc w:val="both"/>
              <w:rPr>
                <w:rFonts w:ascii="Arial" w:hAnsi="Arial" w:cs="Arial"/>
                <w:sz w:val="24"/>
                <w:szCs w:val="24"/>
              </w:rPr>
            </w:pPr>
          </w:p>
          <w:p w14:paraId="2D26C105" w14:textId="3B3CB394" w:rsidR="00932D7D" w:rsidRPr="00932D7D" w:rsidRDefault="00932D7D" w:rsidP="00932D7D">
            <w:pPr>
              <w:jc w:val="both"/>
              <w:rPr>
                <w:rFonts w:ascii="Calibri" w:hAnsi="Calibri"/>
                <w:szCs w:val="24"/>
              </w:rPr>
            </w:pPr>
            <w:r w:rsidRPr="00932D7D">
              <w:rPr>
                <w:szCs w:val="24"/>
              </w:rPr>
              <w:t>Members of the Regulatory Committee</w:t>
            </w:r>
            <w:r>
              <w:rPr>
                <w:szCs w:val="24"/>
              </w:rPr>
              <w:t xml:space="preserve">, </w:t>
            </w:r>
            <w:r w:rsidRPr="00932D7D">
              <w:rPr>
                <w:szCs w:val="24"/>
              </w:rPr>
              <w:t>and other</w:t>
            </w:r>
            <w:r>
              <w:rPr>
                <w:szCs w:val="24"/>
              </w:rPr>
              <w:t xml:space="preserve">s, </w:t>
            </w:r>
            <w:r w:rsidRPr="00932D7D">
              <w:rPr>
                <w:szCs w:val="24"/>
              </w:rPr>
              <w:t>will have received a letter from the Lancashire Footpath Access Committee giving data of great concern to ramblers. For the benefit of those who haven't seen it, open reports with L</w:t>
            </w:r>
            <w:r>
              <w:rPr>
                <w:szCs w:val="24"/>
              </w:rPr>
              <w:t xml:space="preserve">ancashire </w:t>
            </w:r>
            <w:r w:rsidRPr="00932D7D">
              <w:rPr>
                <w:szCs w:val="24"/>
              </w:rPr>
              <w:t>C</w:t>
            </w:r>
            <w:r>
              <w:rPr>
                <w:szCs w:val="24"/>
              </w:rPr>
              <w:t xml:space="preserve">ounty </w:t>
            </w:r>
            <w:r w:rsidRPr="00932D7D">
              <w:rPr>
                <w:szCs w:val="24"/>
              </w:rPr>
              <w:t>C</w:t>
            </w:r>
            <w:r>
              <w:rPr>
                <w:szCs w:val="24"/>
              </w:rPr>
              <w:t>ouncil</w:t>
            </w:r>
            <w:r w:rsidRPr="00932D7D">
              <w:rPr>
                <w:szCs w:val="24"/>
              </w:rPr>
              <w:t xml:space="preserve"> have increased from 10,555 to 12,804 in a year. In 2010 the number of open reports was less than 1</w:t>
            </w:r>
            <w:r>
              <w:rPr>
                <w:szCs w:val="24"/>
              </w:rPr>
              <w:t>,</w:t>
            </w:r>
            <w:r w:rsidRPr="00932D7D">
              <w:rPr>
                <w:szCs w:val="24"/>
              </w:rPr>
              <w:t>000.</w:t>
            </w:r>
          </w:p>
          <w:p w14:paraId="42C7A7F8" w14:textId="77777777" w:rsidR="00932D7D" w:rsidRPr="00932D7D" w:rsidRDefault="00932D7D" w:rsidP="00932D7D">
            <w:pPr>
              <w:jc w:val="both"/>
              <w:rPr>
                <w:szCs w:val="24"/>
              </w:rPr>
            </w:pPr>
          </w:p>
          <w:p w14:paraId="0083B60E" w14:textId="514AA8EE" w:rsidR="00932D7D" w:rsidRPr="00932D7D" w:rsidRDefault="00932D7D" w:rsidP="00932D7D">
            <w:pPr>
              <w:jc w:val="both"/>
              <w:rPr>
                <w:szCs w:val="24"/>
              </w:rPr>
            </w:pPr>
            <w:r w:rsidRPr="00932D7D">
              <w:rPr>
                <w:szCs w:val="24"/>
              </w:rPr>
              <w:t xml:space="preserve">I understand that this information, which has previously been based on data supplied directly from </w:t>
            </w:r>
            <w:r>
              <w:rPr>
                <w:szCs w:val="24"/>
              </w:rPr>
              <w:t>county council</w:t>
            </w:r>
            <w:r w:rsidRPr="00932D7D">
              <w:rPr>
                <w:szCs w:val="24"/>
              </w:rPr>
              <w:t xml:space="preserve"> officers, is now provided only after a Freedom of Information request. Could the </w:t>
            </w:r>
            <w:r>
              <w:rPr>
                <w:szCs w:val="24"/>
              </w:rPr>
              <w:t>Cabinet Member</w:t>
            </w:r>
            <w:r w:rsidRPr="00932D7D">
              <w:rPr>
                <w:szCs w:val="24"/>
              </w:rPr>
              <w:t xml:space="preserve"> explain why this is the case, why there is such an increase, and what efforts are being made to improve the situation?</w:t>
            </w:r>
          </w:p>
          <w:p w14:paraId="4E8E2C46" w14:textId="54555C91" w:rsidR="00932D7D" w:rsidRDefault="00932D7D" w:rsidP="001424C3">
            <w:pPr>
              <w:pStyle w:val="xmsonormal"/>
              <w:jc w:val="both"/>
              <w:rPr>
                <w:rFonts w:ascii="Arial" w:hAnsi="Arial" w:cs="Arial"/>
                <w:sz w:val="24"/>
                <w:szCs w:val="24"/>
              </w:rPr>
            </w:pPr>
          </w:p>
        </w:tc>
        <w:tc>
          <w:tcPr>
            <w:tcW w:w="1985" w:type="dxa"/>
          </w:tcPr>
          <w:p w14:paraId="78F637A4" w14:textId="77777777" w:rsidR="00932D7D" w:rsidRDefault="00932D7D" w:rsidP="00946AD4">
            <w:pPr>
              <w:rPr>
                <w:rFonts w:cs="Arial"/>
                <w:szCs w:val="24"/>
              </w:rPr>
            </w:pPr>
          </w:p>
          <w:p w14:paraId="3F4559CA" w14:textId="6B413ABF" w:rsidR="00932D7D" w:rsidRDefault="00932D7D" w:rsidP="00946AD4">
            <w:pPr>
              <w:rPr>
                <w:rFonts w:cs="Arial"/>
                <w:szCs w:val="24"/>
              </w:rPr>
            </w:pPr>
            <w:r>
              <w:rPr>
                <w:rFonts w:cs="Arial"/>
                <w:szCs w:val="24"/>
              </w:rPr>
              <w:t>CC Turner</w:t>
            </w:r>
          </w:p>
        </w:tc>
      </w:tr>
      <w:tr w:rsidR="00C64B38" w:rsidRPr="00561721" w14:paraId="40209417" w14:textId="77777777" w:rsidTr="00913760">
        <w:tc>
          <w:tcPr>
            <w:tcW w:w="675" w:type="dxa"/>
          </w:tcPr>
          <w:p w14:paraId="2BE6F972" w14:textId="77777777" w:rsidR="00C64B38" w:rsidRDefault="00C64B38" w:rsidP="002C23B3">
            <w:pPr>
              <w:rPr>
                <w:rFonts w:cs="Arial"/>
                <w:szCs w:val="24"/>
              </w:rPr>
            </w:pPr>
          </w:p>
          <w:p w14:paraId="514FC91E" w14:textId="275A946E" w:rsidR="00C64B38" w:rsidRDefault="00C64B38" w:rsidP="002C23B3">
            <w:pPr>
              <w:rPr>
                <w:rFonts w:cs="Arial"/>
                <w:szCs w:val="24"/>
              </w:rPr>
            </w:pPr>
            <w:r>
              <w:rPr>
                <w:rFonts w:cs="Arial"/>
                <w:szCs w:val="24"/>
              </w:rPr>
              <w:t>4.</w:t>
            </w:r>
          </w:p>
        </w:tc>
        <w:tc>
          <w:tcPr>
            <w:tcW w:w="2155" w:type="dxa"/>
          </w:tcPr>
          <w:p w14:paraId="7FB9EBD1" w14:textId="77777777" w:rsidR="00C64B38" w:rsidRDefault="00C64B38" w:rsidP="00631A74">
            <w:pPr>
              <w:rPr>
                <w:rFonts w:cs="Arial"/>
                <w:szCs w:val="24"/>
              </w:rPr>
            </w:pPr>
          </w:p>
          <w:p w14:paraId="7CE35651" w14:textId="17FE9B1F" w:rsidR="00C64B38" w:rsidRDefault="00C64B38" w:rsidP="00631A74">
            <w:pPr>
              <w:rPr>
                <w:rFonts w:cs="Arial"/>
                <w:szCs w:val="24"/>
              </w:rPr>
            </w:pPr>
            <w:r>
              <w:rPr>
                <w:rFonts w:cs="Arial"/>
                <w:szCs w:val="24"/>
              </w:rPr>
              <w:t>CC Swarbrick</w:t>
            </w:r>
          </w:p>
        </w:tc>
        <w:tc>
          <w:tcPr>
            <w:tcW w:w="5103" w:type="dxa"/>
          </w:tcPr>
          <w:p w14:paraId="779D922D" w14:textId="33BDF81B" w:rsidR="00C64B38" w:rsidRDefault="00C64B38" w:rsidP="00932D7D">
            <w:pPr>
              <w:pStyle w:val="xmsonormal"/>
              <w:jc w:val="both"/>
              <w:rPr>
                <w:rFonts w:ascii="Arial" w:hAnsi="Arial" w:cs="Arial"/>
                <w:sz w:val="24"/>
                <w:szCs w:val="24"/>
              </w:rPr>
            </w:pPr>
          </w:p>
          <w:p w14:paraId="200E8835" w14:textId="77777777" w:rsidR="00C64B38" w:rsidRDefault="00C64B38" w:rsidP="00C64B38">
            <w:pPr>
              <w:jc w:val="both"/>
              <w:rPr>
                <w:rFonts w:ascii="Calibri" w:hAnsi="Calibri"/>
                <w:sz w:val="22"/>
              </w:rPr>
            </w:pPr>
            <w:r>
              <w:t>Does the Cabinet Member for Adult Social Care agree that in order to improve access to our services, particularly for the Deaf and Hard of Hearing Community, Lancashire County Council should be installing an SMS text service and a BSL video interpreting service at no cost to the user, similar to that offered by Lancashire Constabulary, at all our public points of contacts such as libraries, registrars offices, museums, care facilities and council offices?</w:t>
            </w:r>
          </w:p>
          <w:p w14:paraId="38735A23" w14:textId="1D91A617" w:rsidR="00C64B38" w:rsidRPr="00932D7D" w:rsidRDefault="00C64B38" w:rsidP="00932D7D">
            <w:pPr>
              <w:pStyle w:val="xmsonormal"/>
              <w:jc w:val="both"/>
              <w:rPr>
                <w:rFonts w:ascii="Arial" w:hAnsi="Arial" w:cs="Arial"/>
                <w:sz w:val="24"/>
                <w:szCs w:val="24"/>
              </w:rPr>
            </w:pPr>
          </w:p>
        </w:tc>
        <w:tc>
          <w:tcPr>
            <w:tcW w:w="1985" w:type="dxa"/>
          </w:tcPr>
          <w:p w14:paraId="094945E9" w14:textId="77777777" w:rsidR="00C64B38" w:rsidRDefault="00C64B38" w:rsidP="00946AD4">
            <w:pPr>
              <w:rPr>
                <w:rFonts w:cs="Arial"/>
                <w:szCs w:val="24"/>
              </w:rPr>
            </w:pPr>
          </w:p>
          <w:p w14:paraId="3C55BC2B" w14:textId="4091C84D" w:rsidR="00C64B38" w:rsidRDefault="00C64B38" w:rsidP="00946AD4">
            <w:pPr>
              <w:rPr>
                <w:rFonts w:cs="Arial"/>
                <w:szCs w:val="24"/>
              </w:rPr>
            </w:pPr>
            <w:r>
              <w:rPr>
                <w:rFonts w:cs="Arial"/>
                <w:szCs w:val="24"/>
              </w:rPr>
              <w:t>CC Gooch</w:t>
            </w:r>
          </w:p>
        </w:tc>
      </w:tr>
    </w:tbl>
    <w:p w14:paraId="5820F09B" w14:textId="77777777" w:rsidR="006B3CCC" w:rsidRPr="006B3CCC" w:rsidRDefault="006B3CCC" w:rsidP="006B3CCC">
      <w:pPr>
        <w:rPr>
          <w:rFonts w:cs="Arial"/>
          <w:szCs w:val="24"/>
        </w:rPr>
      </w:pPr>
    </w:p>
    <w:sectPr w:rsidR="006B3CCC" w:rsidRPr="006B3CCC" w:rsidSect="00D80DB6">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7073" w14:textId="77777777" w:rsidR="00835E18" w:rsidRDefault="00835E18">
      <w:r>
        <w:separator/>
      </w:r>
    </w:p>
  </w:endnote>
  <w:endnote w:type="continuationSeparator" w:id="0">
    <w:p w14:paraId="510779D3" w14:textId="77777777"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2082" w14:textId="77777777"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2CB08" w14:textId="77777777" w:rsidR="00E0051D" w:rsidRDefault="00E0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7790" w14:textId="77777777" w:rsidR="00E577EA" w:rsidRDefault="00E57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ABF1" w14:textId="77777777" w:rsidR="00E577EA" w:rsidRDefault="00E5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6113" w14:textId="77777777" w:rsidR="00835E18" w:rsidRDefault="00835E18">
      <w:r>
        <w:separator/>
      </w:r>
    </w:p>
  </w:footnote>
  <w:footnote w:type="continuationSeparator" w:id="0">
    <w:p w14:paraId="18B2C683" w14:textId="77777777" w:rsidR="00835E18" w:rsidRDefault="0083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6A91" w14:textId="77777777" w:rsidR="00E577EA" w:rsidRDefault="00E57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E42F" w14:textId="77777777" w:rsidR="00E0051D" w:rsidRDefault="00E0051D" w:rsidP="005622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4293" w14:textId="77777777" w:rsidR="004C1976" w:rsidRDefault="004C1976">
    <w:pPr>
      <w:pStyle w:val="Header"/>
    </w:pPr>
  </w:p>
  <w:p w14:paraId="5C16B33A" w14:textId="77777777" w:rsidR="004C1976" w:rsidRPr="004C1976" w:rsidRDefault="004C1976">
    <w:pPr>
      <w:pStyle w:val="Header"/>
      <w:rPr>
        <w:b/>
      </w:rPr>
    </w:pPr>
    <w:r w:rsidRPr="004C1976">
      <w:rPr>
        <w:b/>
      </w:rPr>
      <w:t>Questions submitted under Standing Order B28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8DD"/>
    <w:multiLevelType w:val="hybridMultilevel"/>
    <w:tmpl w:val="AC1E6D32"/>
    <w:lvl w:ilvl="0" w:tplc="B1E05E5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70740B0"/>
    <w:multiLevelType w:val="hybridMultilevel"/>
    <w:tmpl w:val="5DBC7B70"/>
    <w:lvl w:ilvl="0" w:tplc="5B787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6"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7"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27F76"/>
    <w:multiLevelType w:val="hybridMultilevel"/>
    <w:tmpl w:val="6F848DDE"/>
    <w:lvl w:ilvl="0" w:tplc="36CC8A06">
      <w:start w:val="1"/>
      <w:numFmt w:val="decimal"/>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5F8B2821"/>
    <w:multiLevelType w:val="hybridMultilevel"/>
    <w:tmpl w:val="7EA4E8EC"/>
    <w:lvl w:ilvl="0" w:tplc="9796BBA6">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D8467C"/>
    <w:multiLevelType w:val="multilevel"/>
    <w:tmpl w:val="7B0E579C"/>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4"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7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5C"/>
    <w:rsid w:val="0000534F"/>
    <w:rsid w:val="000114A1"/>
    <w:rsid w:val="00017AEE"/>
    <w:rsid w:val="00031BC1"/>
    <w:rsid w:val="00036454"/>
    <w:rsid w:val="00036992"/>
    <w:rsid w:val="000609C6"/>
    <w:rsid w:val="00071947"/>
    <w:rsid w:val="0009143D"/>
    <w:rsid w:val="00095D7E"/>
    <w:rsid w:val="000D2BA6"/>
    <w:rsid w:val="000D30DC"/>
    <w:rsid w:val="000E435B"/>
    <w:rsid w:val="000F17C7"/>
    <w:rsid w:val="00104EC1"/>
    <w:rsid w:val="00110FAF"/>
    <w:rsid w:val="0011138D"/>
    <w:rsid w:val="00114C6E"/>
    <w:rsid w:val="00141EB3"/>
    <w:rsid w:val="001424C3"/>
    <w:rsid w:val="001469D0"/>
    <w:rsid w:val="00154852"/>
    <w:rsid w:val="001642E7"/>
    <w:rsid w:val="0016649C"/>
    <w:rsid w:val="0017232B"/>
    <w:rsid w:val="00175594"/>
    <w:rsid w:val="0018508E"/>
    <w:rsid w:val="00192F1A"/>
    <w:rsid w:val="001962B4"/>
    <w:rsid w:val="001A0565"/>
    <w:rsid w:val="001A5625"/>
    <w:rsid w:val="001C1B72"/>
    <w:rsid w:val="001C59A7"/>
    <w:rsid w:val="001D2B73"/>
    <w:rsid w:val="001D2B94"/>
    <w:rsid w:val="001E157B"/>
    <w:rsid w:val="001E26AE"/>
    <w:rsid w:val="001E45D4"/>
    <w:rsid w:val="001E7090"/>
    <w:rsid w:val="00201698"/>
    <w:rsid w:val="00216E89"/>
    <w:rsid w:val="00234C51"/>
    <w:rsid w:val="00237FD2"/>
    <w:rsid w:val="00262E46"/>
    <w:rsid w:val="00271FDC"/>
    <w:rsid w:val="00280507"/>
    <w:rsid w:val="00280EAB"/>
    <w:rsid w:val="002A63EF"/>
    <w:rsid w:val="002B1ABC"/>
    <w:rsid w:val="002C23B3"/>
    <w:rsid w:val="002D631B"/>
    <w:rsid w:val="002E2AAD"/>
    <w:rsid w:val="002E6341"/>
    <w:rsid w:val="002F6CC6"/>
    <w:rsid w:val="00302307"/>
    <w:rsid w:val="003115C9"/>
    <w:rsid w:val="003239C7"/>
    <w:rsid w:val="003355C7"/>
    <w:rsid w:val="0033721E"/>
    <w:rsid w:val="00344F28"/>
    <w:rsid w:val="003569B6"/>
    <w:rsid w:val="00360F2E"/>
    <w:rsid w:val="003626A7"/>
    <w:rsid w:val="00367153"/>
    <w:rsid w:val="00381259"/>
    <w:rsid w:val="003A02E5"/>
    <w:rsid w:val="003B198C"/>
    <w:rsid w:val="003B2615"/>
    <w:rsid w:val="003B5D67"/>
    <w:rsid w:val="003B6C0E"/>
    <w:rsid w:val="003E4B93"/>
    <w:rsid w:val="003F6343"/>
    <w:rsid w:val="003F68A4"/>
    <w:rsid w:val="00401E86"/>
    <w:rsid w:val="00403162"/>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1721"/>
    <w:rsid w:val="005622E0"/>
    <w:rsid w:val="00562346"/>
    <w:rsid w:val="00564C16"/>
    <w:rsid w:val="00566A91"/>
    <w:rsid w:val="00567312"/>
    <w:rsid w:val="00584E30"/>
    <w:rsid w:val="00590FB4"/>
    <w:rsid w:val="005910AB"/>
    <w:rsid w:val="005935D5"/>
    <w:rsid w:val="00595771"/>
    <w:rsid w:val="005A09FD"/>
    <w:rsid w:val="005B5D8C"/>
    <w:rsid w:val="005B6884"/>
    <w:rsid w:val="005C1820"/>
    <w:rsid w:val="005C20DE"/>
    <w:rsid w:val="005C302A"/>
    <w:rsid w:val="005C3B4A"/>
    <w:rsid w:val="005C5573"/>
    <w:rsid w:val="005C7EE2"/>
    <w:rsid w:val="005D075C"/>
    <w:rsid w:val="005D4706"/>
    <w:rsid w:val="005E17AF"/>
    <w:rsid w:val="0060159A"/>
    <w:rsid w:val="00605F5E"/>
    <w:rsid w:val="0060707E"/>
    <w:rsid w:val="00607208"/>
    <w:rsid w:val="00617FEF"/>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6090"/>
    <w:rsid w:val="006B7AF3"/>
    <w:rsid w:val="006C38B2"/>
    <w:rsid w:val="006D187F"/>
    <w:rsid w:val="006E654A"/>
    <w:rsid w:val="006E7A55"/>
    <w:rsid w:val="006F126E"/>
    <w:rsid w:val="007055AD"/>
    <w:rsid w:val="00725850"/>
    <w:rsid w:val="00725E38"/>
    <w:rsid w:val="00734442"/>
    <w:rsid w:val="00736678"/>
    <w:rsid w:val="007409DB"/>
    <w:rsid w:val="0074221E"/>
    <w:rsid w:val="00765175"/>
    <w:rsid w:val="00765443"/>
    <w:rsid w:val="007807EB"/>
    <w:rsid w:val="00782343"/>
    <w:rsid w:val="007846AF"/>
    <w:rsid w:val="00784D41"/>
    <w:rsid w:val="007877FA"/>
    <w:rsid w:val="00787BBC"/>
    <w:rsid w:val="00787D29"/>
    <w:rsid w:val="00797B50"/>
    <w:rsid w:val="007A2C08"/>
    <w:rsid w:val="007B2C73"/>
    <w:rsid w:val="007B6FA7"/>
    <w:rsid w:val="007B7295"/>
    <w:rsid w:val="007B72C3"/>
    <w:rsid w:val="007D622A"/>
    <w:rsid w:val="007F3187"/>
    <w:rsid w:val="00813D0D"/>
    <w:rsid w:val="0082416B"/>
    <w:rsid w:val="00835E18"/>
    <w:rsid w:val="00841411"/>
    <w:rsid w:val="0084597D"/>
    <w:rsid w:val="008505B1"/>
    <w:rsid w:val="008524D7"/>
    <w:rsid w:val="0086076E"/>
    <w:rsid w:val="008710D1"/>
    <w:rsid w:val="0089144F"/>
    <w:rsid w:val="00896538"/>
    <w:rsid w:val="00897926"/>
    <w:rsid w:val="008A0784"/>
    <w:rsid w:val="008A2207"/>
    <w:rsid w:val="008A22B2"/>
    <w:rsid w:val="008B7E60"/>
    <w:rsid w:val="008C0DD0"/>
    <w:rsid w:val="008C5125"/>
    <w:rsid w:val="008D31C3"/>
    <w:rsid w:val="008E0158"/>
    <w:rsid w:val="008E0AB9"/>
    <w:rsid w:val="008E0F71"/>
    <w:rsid w:val="008E22F3"/>
    <w:rsid w:val="00902B31"/>
    <w:rsid w:val="00905AC4"/>
    <w:rsid w:val="00913760"/>
    <w:rsid w:val="009320A1"/>
    <w:rsid w:val="00932D7D"/>
    <w:rsid w:val="00937CF3"/>
    <w:rsid w:val="00941177"/>
    <w:rsid w:val="00946AD4"/>
    <w:rsid w:val="00946F05"/>
    <w:rsid w:val="009516E9"/>
    <w:rsid w:val="009527EC"/>
    <w:rsid w:val="00962639"/>
    <w:rsid w:val="00976EC0"/>
    <w:rsid w:val="00976F28"/>
    <w:rsid w:val="00980DEF"/>
    <w:rsid w:val="009818ED"/>
    <w:rsid w:val="0098778A"/>
    <w:rsid w:val="00990F60"/>
    <w:rsid w:val="00994869"/>
    <w:rsid w:val="009954A1"/>
    <w:rsid w:val="009A417D"/>
    <w:rsid w:val="009B578A"/>
    <w:rsid w:val="009C0EBF"/>
    <w:rsid w:val="009C410B"/>
    <w:rsid w:val="009E6132"/>
    <w:rsid w:val="00A00360"/>
    <w:rsid w:val="00A01625"/>
    <w:rsid w:val="00A02A59"/>
    <w:rsid w:val="00A0787B"/>
    <w:rsid w:val="00A07C3B"/>
    <w:rsid w:val="00A13314"/>
    <w:rsid w:val="00A140A3"/>
    <w:rsid w:val="00A15907"/>
    <w:rsid w:val="00A216D3"/>
    <w:rsid w:val="00A25498"/>
    <w:rsid w:val="00A31AEF"/>
    <w:rsid w:val="00A34C80"/>
    <w:rsid w:val="00A40640"/>
    <w:rsid w:val="00A42070"/>
    <w:rsid w:val="00A42B85"/>
    <w:rsid w:val="00A4760B"/>
    <w:rsid w:val="00A50287"/>
    <w:rsid w:val="00A55BF0"/>
    <w:rsid w:val="00A615AB"/>
    <w:rsid w:val="00A65C10"/>
    <w:rsid w:val="00A724FD"/>
    <w:rsid w:val="00A74201"/>
    <w:rsid w:val="00A8038C"/>
    <w:rsid w:val="00A86798"/>
    <w:rsid w:val="00AA2505"/>
    <w:rsid w:val="00AB1D77"/>
    <w:rsid w:val="00AB5DCF"/>
    <w:rsid w:val="00AB5E62"/>
    <w:rsid w:val="00AB6263"/>
    <w:rsid w:val="00AC4A3C"/>
    <w:rsid w:val="00AD45FE"/>
    <w:rsid w:val="00AD7F67"/>
    <w:rsid w:val="00AE5E74"/>
    <w:rsid w:val="00AF398E"/>
    <w:rsid w:val="00B00DA8"/>
    <w:rsid w:val="00B05596"/>
    <w:rsid w:val="00B107F0"/>
    <w:rsid w:val="00B115FF"/>
    <w:rsid w:val="00B14843"/>
    <w:rsid w:val="00B344AE"/>
    <w:rsid w:val="00B47B6B"/>
    <w:rsid w:val="00B53477"/>
    <w:rsid w:val="00B5402D"/>
    <w:rsid w:val="00B6062B"/>
    <w:rsid w:val="00B616C1"/>
    <w:rsid w:val="00B70FC1"/>
    <w:rsid w:val="00B814FC"/>
    <w:rsid w:val="00B82E3F"/>
    <w:rsid w:val="00BA24DE"/>
    <w:rsid w:val="00BA5BE0"/>
    <w:rsid w:val="00BA6538"/>
    <w:rsid w:val="00BA6F5C"/>
    <w:rsid w:val="00BB2E65"/>
    <w:rsid w:val="00BB6A2F"/>
    <w:rsid w:val="00BB6EB6"/>
    <w:rsid w:val="00BC6E9E"/>
    <w:rsid w:val="00BD0AF1"/>
    <w:rsid w:val="00BD17FC"/>
    <w:rsid w:val="00BD5A64"/>
    <w:rsid w:val="00BD5FB7"/>
    <w:rsid w:val="00BE4787"/>
    <w:rsid w:val="00BF1013"/>
    <w:rsid w:val="00BF440C"/>
    <w:rsid w:val="00BF4FEA"/>
    <w:rsid w:val="00BF5FF3"/>
    <w:rsid w:val="00C03B66"/>
    <w:rsid w:val="00C2388B"/>
    <w:rsid w:val="00C2746C"/>
    <w:rsid w:val="00C432DC"/>
    <w:rsid w:val="00C460C0"/>
    <w:rsid w:val="00C50D1B"/>
    <w:rsid w:val="00C53BCA"/>
    <w:rsid w:val="00C56519"/>
    <w:rsid w:val="00C64710"/>
    <w:rsid w:val="00C64B38"/>
    <w:rsid w:val="00C734F1"/>
    <w:rsid w:val="00C75F66"/>
    <w:rsid w:val="00C90F09"/>
    <w:rsid w:val="00CB190D"/>
    <w:rsid w:val="00CB7ECC"/>
    <w:rsid w:val="00CC48C7"/>
    <w:rsid w:val="00CE2C55"/>
    <w:rsid w:val="00CF40D7"/>
    <w:rsid w:val="00D16C49"/>
    <w:rsid w:val="00D30829"/>
    <w:rsid w:val="00D34183"/>
    <w:rsid w:val="00D35895"/>
    <w:rsid w:val="00D523DB"/>
    <w:rsid w:val="00D56675"/>
    <w:rsid w:val="00D60E13"/>
    <w:rsid w:val="00D62D2D"/>
    <w:rsid w:val="00D80DB6"/>
    <w:rsid w:val="00DA7B41"/>
    <w:rsid w:val="00DB2E62"/>
    <w:rsid w:val="00DB5FC0"/>
    <w:rsid w:val="00DC0861"/>
    <w:rsid w:val="00DC6B93"/>
    <w:rsid w:val="00DD0464"/>
    <w:rsid w:val="00DE0AA2"/>
    <w:rsid w:val="00DE215C"/>
    <w:rsid w:val="00DE7D52"/>
    <w:rsid w:val="00DF3395"/>
    <w:rsid w:val="00E0051D"/>
    <w:rsid w:val="00E115FC"/>
    <w:rsid w:val="00E1460F"/>
    <w:rsid w:val="00E2255B"/>
    <w:rsid w:val="00E226F7"/>
    <w:rsid w:val="00E37FC4"/>
    <w:rsid w:val="00E52972"/>
    <w:rsid w:val="00E54891"/>
    <w:rsid w:val="00E577EA"/>
    <w:rsid w:val="00E6045B"/>
    <w:rsid w:val="00E62B73"/>
    <w:rsid w:val="00E643E7"/>
    <w:rsid w:val="00E83FD4"/>
    <w:rsid w:val="00E86054"/>
    <w:rsid w:val="00E90B99"/>
    <w:rsid w:val="00E91FA4"/>
    <w:rsid w:val="00EA6B18"/>
    <w:rsid w:val="00EB27DE"/>
    <w:rsid w:val="00EB7C44"/>
    <w:rsid w:val="00EC2815"/>
    <w:rsid w:val="00ED272B"/>
    <w:rsid w:val="00ED4996"/>
    <w:rsid w:val="00EE0671"/>
    <w:rsid w:val="00EE41CE"/>
    <w:rsid w:val="00EF177E"/>
    <w:rsid w:val="00F365E1"/>
    <w:rsid w:val="00F843FA"/>
    <w:rsid w:val="00F8590E"/>
    <w:rsid w:val="00FA0CB6"/>
    <w:rsid w:val="00FA499E"/>
    <w:rsid w:val="00FA6E1F"/>
    <w:rsid w:val="00FB6F70"/>
    <w:rsid w:val="00FC1125"/>
    <w:rsid w:val="00FC3714"/>
    <w:rsid w:val="00FF2967"/>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745"/>
    <o:shapelayout v:ext="edit">
      <o:idmap v:ext="edit" data="1"/>
    </o:shapelayout>
  </w:shapeDefaults>
  <w:decimalSymbol w:val="."/>
  <w:listSeparator w:val=","/>
  <w14:docId w14:val="4798E582"/>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 w:type="paragraph" w:customStyle="1" w:styleId="xmsonormal">
    <w:name w:val="xmsonormal"/>
    <w:basedOn w:val="Normal"/>
    <w:rsid w:val="002E6341"/>
    <w:rPr>
      <w:rFonts w:ascii="Calibri" w:eastAsiaTheme="minorHAnsi" w:hAnsi="Calibri" w:cs="Calibri"/>
      <w:sz w:val="22"/>
      <w:szCs w:val="22"/>
    </w:rPr>
  </w:style>
  <w:style w:type="paragraph" w:customStyle="1" w:styleId="xmsonormal0">
    <w:name w:val="x_msonormal"/>
    <w:basedOn w:val="Normal"/>
    <w:rsid w:val="006B609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15548281">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87436011">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7158751">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269049118">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0914065">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359480718">
      <w:bodyDiv w:val="1"/>
      <w:marLeft w:val="0"/>
      <w:marRight w:val="0"/>
      <w:marTop w:val="0"/>
      <w:marBottom w:val="0"/>
      <w:divBdr>
        <w:top w:val="none" w:sz="0" w:space="0" w:color="auto"/>
        <w:left w:val="none" w:sz="0" w:space="0" w:color="auto"/>
        <w:bottom w:val="none" w:sz="0" w:space="0" w:color="auto"/>
        <w:right w:val="none" w:sz="0" w:space="0" w:color="auto"/>
      </w:divBdr>
    </w:div>
    <w:div w:id="499194191">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57320677">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573396331">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13637040">
      <w:bodyDiv w:val="1"/>
      <w:marLeft w:val="0"/>
      <w:marRight w:val="0"/>
      <w:marTop w:val="0"/>
      <w:marBottom w:val="0"/>
      <w:divBdr>
        <w:top w:val="none" w:sz="0" w:space="0" w:color="auto"/>
        <w:left w:val="none" w:sz="0" w:space="0" w:color="auto"/>
        <w:bottom w:val="none" w:sz="0" w:space="0" w:color="auto"/>
        <w:right w:val="none" w:sz="0" w:space="0" w:color="auto"/>
      </w:divBdr>
    </w:div>
    <w:div w:id="654186058">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0765363">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749884325">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889656425">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14507625">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70206566">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146624530">
      <w:bodyDiv w:val="1"/>
      <w:marLeft w:val="0"/>
      <w:marRight w:val="0"/>
      <w:marTop w:val="0"/>
      <w:marBottom w:val="0"/>
      <w:divBdr>
        <w:top w:val="none" w:sz="0" w:space="0" w:color="auto"/>
        <w:left w:val="none" w:sz="0" w:space="0" w:color="auto"/>
        <w:bottom w:val="none" w:sz="0" w:space="0" w:color="auto"/>
        <w:right w:val="none" w:sz="0" w:space="0" w:color="auto"/>
      </w:divBdr>
    </w:div>
    <w:div w:id="1168792035">
      <w:bodyDiv w:val="1"/>
      <w:marLeft w:val="0"/>
      <w:marRight w:val="0"/>
      <w:marTop w:val="0"/>
      <w:marBottom w:val="0"/>
      <w:divBdr>
        <w:top w:val="none" w:sz="0" w:space="0" w:color="auto"/>
        <w:left w:val="none" w:sz="0" w:space="0" w:color="auto"/>
        <w:bottom w:val="none" w:sz="0" w:space="0" w:color="auto"/>
        <w:right w:val="none" w:sz="0" w:space="0" w:color="auto"/>
      </w:divBdr>
    </w:div>
    <w:div w:id="1254238487">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33025547">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68007330">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64496240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3219759">
      <w:bodyDiv w:val="1"/>
      <w:marLeft w:val="0"/>
      <w:marRight w:val="0"/>
      <w:marTop w:val="0"/>
      <w:marBottom w:val="0"/>
      <w:divBdr>
        <w:top w:val="none" w:sz="0" w:space="0" w:color="auto"/>
        <w:left w:val="none" w:sz="0" w:space="0" w:color="auto"/>
        <w:bottom w:val="none" w:sz="0" w:space="0" w:color="auto"/>
        <w:right w:val="none" w:sz="0" w:space="0" w:color="auto"/>
      </w:divBdr>
    </w:div>
    <w:div w:id="1695885569">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799373849">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18842027">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 w:id="2044819754">
      <w:bodyDiv w:val="1"/>
      <w:marLeft w:val="0"/>
      <w:marRight w:val="0"/>
      <w:marTop w:val="0"/>
      <w:marBottom w:val="0"/>
      <w:divBdr>
        <w:top w:val="none" w:sz="0" w:space="0" w:color="auto"/>
        <w:left w:val="none" w:sz="0" w:space="0" w:color="auto"/>
        <w:bottom w:val="none" w:sz="0" w:space="0" w:color="auto"/>
        <w:right w:val="none" w:sz="0" w:space="0" w:color="auto"/>
      </w:divBdr>
    </w:div>
    <w:div w:id="2075354346">
      <w:bodyDiv w:val="1"/>
      <w:marLeft w:val="0"/>
      <w:marRight w:val="0"/>
      <w:marTop w:val="0"/>
      <w:marBottom w:val="0"/>
      <w:divBdr>
        <w:top w:val="none" w:sz="0" w:space="0" w:color="auto"/>
        <w:left w:val="none" w:sz="0" w:space="0" w:color="auto"/>
        <w:bottom w:val="none" w:sz="0" w:space="0" w:color="auto"/>
        <w:right w:val="none" w:sz="0" w:space="0" w:color="auto"/>
      </w:divBdr>
    </w:div>
    <w:div w:id="21309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268</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Gorman, Dave</cp:lastModifiedBy>
  <cp:revision>12</cp:revision>
  <cp:lastPrinted>2017-12-12T08:11:00Z</cp:lastPrinted>
  <dcterms:created xsi:type="dcterms:W3CDTF">2021-10-20T12:36:00Z</dcterms:created>
  <dcterms:modified xsi:type="dcterms:W3CDTF">2022-06-21T08:09:00Z</dcterms:modified>
</cp:coreProperties>
</file>